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BD" w:rsidRDefault="005540BD" w:rsidP="005540BD">
      <w:pPr>
        <w:rPr>
          <w:b/>
        </w:rPr>
      </w:pPr>
      <w:r w:rsidRPr="00BD4140">
        <w:rPr>
          <w:rFonts w:ascii="Calibri" w:eastAsia="Calibri" w:hAnsi="Calibri" w:cs="Times New Roman"/>
          <w:noProof/>
          <w:szCs w:val="22"/>
          <w:lang w:val="en-AU" w:eastAsia="en-AU"/>
        </w:rPr>
        <w:drawing>
          <wp:anchor distT="0" distB="0" distL="114300" distR="114300" simplePos="0" relativeHeight="251659264" behindDoc="0" locked="0" layoutInCell="1" allowOverlap="1" wp14:anchorId="6E76777C" wp14:editId="51D2D438">
            <wp:simplePos x="0" y="0"/>
            <wp:positionH relativeFrom="column">
              <wp:posOffset>3810</wp:posOffset>
            </wp:positionH>
            <wp:positionV relativeFrom="paragraph">
              <wp:posOffset>-516890</wp:posOffset>
            </wp:positionV>
            <wp:extent cx="1235710" cy="82550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6x4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5710" cy="825500"/>
                    </a:xfrm>
                    <a:prstGeom prst="rect">
                      <a:avLst/>
                    </a:prstGeom>
                  </pic:spPr>
                </pic:pic>
              </a:graphicData>
            </a:graphic>
            <wp14:sizeRelH relativeFrom="page">
              <wp14:pctWidth>0</wp14:pctWidth>
            </wp14:sizeRelH>
            <wp14:sizeRelV relativeFrom="page">
              <wp14:pctHeight>0</wp14:pctHeight>
            </wp14:sizeRelV>
          </wp:anchor>
        </w:drawing>
      </w:r>
    </w:p>
    <w:p w:rsidR="005540BD" w:rsidRDefault="005540BD" w:rsidP="005540BD">
      <w:pPr>
        <w:rPr>
          <w:b/>
        </w:rPr>
      </w:pPr>
    </w:p>
    <w:p w:rsidR="005540BD" w:rsidRPr="005540BD" w:rsidRDefault="005540BD" w:rsidP="005540BD">
      <w:pPr>
        <w:spacing w:after="200" w:line="276" w:lineRule="auto"/>
        <w:jc w:val="center"/>
        <w:rPr>
          <w:rFonts w:ascii="Calibri" w:eastAsia="Calibri" w:hAnsi="Calibri" w:cs="Times New Roman"/>
          <w:b/>
          <w:sz w:val="28"/>
          <w:szCs w:val="22"/>
          <w:lang w:val="en-AU"/>
        </w:rPr>
      </w:pPr>
      <w:r w:rsidRPr="00BD4140">
        <w:rPr>
          <w:rFonts w:ascii="Calibri" w:eastAsia="Calibri" w:hAnsi="Calibri" w:cs="Times New Roman"/>
          <w:b/>
          <w:sz w:val="32"/>
          <w:szCs w:val="22"/>
          <w:lang w:val="en-AU"/>
        </w:rPr>
        <w:t>FEI CALENDAR APPLICATION</w:t>
      </w:r>
      <w:r w:rsidR="00BF4F1D">
        <w:rPr>
          <w:rFonts w:ascii="Calibri" w:eastAsia="Calibri" w:hAnsi="Calibri" w:cs="Times New Roman"/>
          <w:b/>
          <w:sz w:val="32"/>
          <w:szCs w:val="22"/>
          <w:lang w:val="en-AU"/>
        </w:rPr>
        <w:t xml:space="preserve"> FORM 2018</w:t>
      </w:r>
    </w:p>
    <w:tbl>
      <w:tblPr>
        <w:tblStyle w:val="TableGrid1"/>
        <w:tblW w:w="0" w:type="auto"/>
        <w:tblLook w:val="04A0" w:firstRow="1" w:lastRow="0" w:firstColumn="1" w:lastColumn="0" w:noHBand="0" w:noVBand="1"/>
      </w:tblPr>
      <w:tblGrid>
        <w:gridCol w:w="4533"/>
        <w:gridCol w:w="4731"/>
      </w:tblGrid>
      <w:tr w:rsidR="005540BD" w:rsidRPr="00BD4140" w:rsidTr="00D67467">
        <w:tc>
          <w:tcPr>
            <w:tcW w:w="10682" w:type="dxa"/>
            <w:gridSpan w:val="2"/>
            <w:shd w:val="clear" w:color="auto" w:fill="BFBFBF" w:themeFill="background1" w:themeFillShade="BF"/>
          </w:tcPr>
          <w:p w:rsidR="005540BD" w:rsidRPr="00BD4140" w:rsidRDefault="005540BD" w:rsidP="00D67467">
            <w:pPr>
              <w:rPr>
                <w:rFonts w:ascii="Calibri" w:hAnsi="Calibri" w:cs="Times New Roman"/>
                <w:b/>
              </w:rPr>
            </w:pPr>
            <w:r w:rsidRPr="00BD4140">
              <w:rPr>
                <w:rFonts w:ascii="Calibri" w:hAnsi="Calibri" w:cs="Times New Roman"/>
                <w:b/>
              </w:rPr>
              <w:t>Event Details</w:t>
            </w:r>
          </w:p>
        </w:tc>
      </w:tr>
      <w:tr w:rsidR="005540BD" w:rsidRPr="00BD4140" w:rsidTr="00D67467">
        <w:tc>
          <w:tcPr>
            <w:tcW w:w="5070" w:type="dxa"/>
          </w:tcPr>
          <w:p w:rsidR="005540BD" w:rsidRPr="00BD4140" w:rsidRDefault="005540BD" w:rsidP="00D67467">
            <w:pPr>
              <w:rPr>
                <w:rFonts w:ascii="Calibri" w:hAnsi="Calibri" w:cs="Times New Roman"/>
              </w:rPr>
            </w:pPr>
            <w:r w:rsidRPr="00BD4140">
              <w:rPr>
                <w:rFonts w:ascii="Calibri" w:hAnsi="Calibri" w:cs="Times New Roman"/>
              </w:rPr>
              <w:t>Name of Event:</w:t>
            </w:r>
          </w:p>
        </w:tc>
        <w:tc>
          <w:tcPr>
            <w:tcW w:w="5612" w:type="dxa"/>
          </w:tcPr>
          <w:p w:rsidR="005540BD" w:rsidRPr="00BD4140" w:rsidRDefault="005540BD" w:rsidP="00D67467">
            <w:pPr>
              <w:rPr>
                <w:rFonts w:ascii="Calibri" w:hAnsi="Calibri" w:cs="Times New Roman"/>
              </w:rPr>
            </w:pPr>
          </w:p>
        </w:tc>
      </w:tr>
      <w:tr w:rsidR="005540BD" w:rsidRPr="00BD4140" w:rsidTr="00D67467">
        <w:tc>
          <w:tcPr>
            <w:tcW w:w="5070" w:type="dxa"/>
          </w:tcPr>
          <w:p w:rsidR="005540BD" w:rsidRPr="00BD4140" w:rsidRDefault="005540BD" w:rsidP="00D67467">
            <w:pPr>
              <w:rPr>
                <w:rFonts w:ascii="Calibri" w:hAnsi="Calibri" w:cs="Times New Roman"/>
              </w:rPr>
            </w:pPr>
            <w:r w:rsidRPr="00BD4140">
              <w:rPr>
                <w:rFonts w:ascii="Calibri" w:hAnsi="Calibri" w:cs="Times New Roman"/>
              </w:rPr>
              <w:t>Venue Location including State:</w:t>
            </w:r>
          </w:p>
        </w:tc>
        <w:tc>
          <w:tcPr>
            <w:tcW w:w="5612" w:type="dxa"/>
          </w:tcPr>
          <w:p w:rsidR="005540BD" w:rsidRPr="00BD4140" w:rsidRDefault="005540BD" w:rsidP="00D67467">
            <w:pPr>
              <w:rPr>
                <w:rFonts w:ascii="Calibri" w:hAnsi="Calibri" w:cs="Times New Roman"/>
              </w:rPr>
            </w:pPr>
          </w:p>
        </w:tc>
      </w:tr>
      <w:tr w:rsidR="005540BD" w:rsidRPr="00BD4140" w:rsidTr="00D67467">
        <w:tc>
          <w:tcPr>
            <w:tcW w:w="5070" w:type="dxa"/>
          </w:tcPr>
          <w:p w:rsidR="005540BD" w:rsidRPr="00BD4140" w:rsidRDefault="005540BD" w:rsidP="00D67467">
            <w:pPr>
              <w:rPr>
                <w:rFonts w:ascii="Calibri" w:hAnsi="Calibri" w:cs="Times New Roman"/>
              </w:rPr>
            </w:pPr>
            <w:r w:rsidRPr="00BD4140">
              <w:rPr>
                <w:rFonts w:ascii="Calibri" w:hAnsi="Calibri" w:cs="Times New Roman"/>
              </w:rPr>
              <w:t>FEI Competition Start Date:</w:t>
            </w:r>
          </w:p>
        </w:tc>
        <w:tc>
          <w:tcPr>
            <w:tcW w:w="5612" w:type="dxa"/>
          </w:tcPr>
          <w:p w:rsidR="005540BD" w:rsidRPr="00BD4140" w:rsidRDefault="005540BD" w:rsidP="00D67467">
            <w:pPr>
              <w:rPr>
                <w:rFonts w:ascii="Calibri" w:hAnsi="Calibri" w:cs="Times New Roman"/>
              </w:rPr>
            </w:pPr>
          </w:p>
        </w:tc>
      </w:tr>
      <w:tr w:rsidR="005540BD" w:rsidRPr="00BD4140" w:rsidTr="00D67467">
        <w:tc>
          <w:tcPr>
            <w:tcW w:w="5070" w:type="dxa"/>
          </w:tcPr>
          <w:p w:rsidR="005540BD" w:rsidRPr="00BD4140" w:rsidRDefault="005540BD" w:rsidP="00D67467">
            <w:pPr>
              <w:rPr>
                <w:rFonts w:ascii="Calibri" w:hAnsi="Calibri" w:cs="Times New Roman"/>
              </w:rPr>
            </w:pPr>
            <w:r w:rsidRPr="00BD4140">
              <w:rPr>
                <w:rFonts w:ascii="Calibri" w:hAnsi="Calibri" w:cs="Times New Roman"/>
              </w:rPr>
              <w:t>FEI Competition End Date:</w:t>
            </w:r>
          </w:p>
        </w:tc>
        <w:tc>
          <w:tcPr>
            <w:tcW w:w="5612" w:type="dxa"/>
          </w:tcPr>
          <w:p w:rsidR="005540BD" w:rsidRPr="00BD4140" w:rsidRDefault="005540BD" w:rsidP="00D67467">
            <w:pPr>
              <w:rPr>
                <w:rFonts w:ascii="Calibri" w:hAnsi="Calibri" w:cs="Times New Roman"/>
              </w:rPr>
            </w:pPr>
          </w:p>
        </w:tc>
      </w:tr>
      <w:tr w:rsidR="005540BD" w:rsidRPr="00BD4140" w:rsidTr="00D67467">
        <w:tc>
          <w:tcPr>
            <w:tcW w:w="5070" w:type="dxa"/>
          </w:tcPr>
          <w:p w:rsidR="005540BD" w:rsidRPr="00BD4140" w:rsidRDefault="005540BD" w:rsidP="00D67467">
            <w:pPr>
              <w:rPr>
                <w:rFonts w:ascii="Calibri" w:hAnsi="Calibri" w:cs="Times New Roman"/>
              </w:rPr>
            </w:pPr>
            <w:r w:rsidRPr="00BD4140">
              <w:rPr>
                <w:rFonts w:ascii="Calibri" w:hAnsi="Calibri" w:cs="Times New Roman"/>
              </w:rPr>
              <w:t>Name of Organising Committee:</w:t>
            </w:r>
          </w:p>
        </w:tc>
        <w:tc>
          <w:tcPr>
            <w:tcW w:w="5612" w:type="dxa"/>
          </w:tcPr>
          <w:p w:rsidR="005540BD" w:rsidRPr="00BD4140" w:rsidRDefault="005540BD" w:rsidP="00D67467">
            <w:pPr>
              <w:rPr>
                <w:rFonts w:ascii="Calibri" w:hAnsi="Calibri" w:cs="Times New Roman"/>
              </w:rPr>
            </w:pPr>
          </w:p>
        </w:tc>
      </w:tr>
      <w:tr w:rsidR="005540BD" w:rsidRPr="00BD4140" w:rsidTr="00D67467">
        <w:tc>
          <w:tcPr>
            <w:tcW w:w="5070" w:type="dxa"/>
          </w:tcPr>
          <w:p w:rsidR="005540BD" w:rsidRPr="00BD4140" w:rsidRDefault="005540BD" w:rsidP="00D67467">
            <w:pPr>
              <w:rPr>
                <w:rFonts w:ascii="Calibri" w:hAnsi="Calibri" w:cs="Times New Roman"/>
              </w:rPr>
            </w:pPr>
            <w:r w:rsidRPr="00BD4140">
              <w:rPr>
                <w:rFonts w:ascii="Calibri" w:hAnsi="Calibri" w:cs="Times New Roman"/>
              </w:rPr>
              <w:t>Discipline</w:t>
            </w:r>
            <w:r w:rsidR="001107F2">
              <w:rPr>
                <w:rFonts w:ascii="Calibri" w:hAnsi="Calibri" w:cs="Times New Roman"/>
              </w:rPr>
              <w:t>/s</w:t>
            </w:r>
            <w:r w:rsidRPr="00BD4140">
              <w:rPr>
                <w:rFonts w:ascii="Calibri" w:hAnsi="Calibri" w:cs="Times New Roman"/>
              </w:rPr>
              <w:t>:</w:t>
            </w:r>
          </w:p>
        </w:tc>
        <w:tc>
          <w:tcPr>
            <w:tcW w:w="5612" w:type="dxa"/>
          </w:tcPr>
          <w:p w:rsidR="005540BD" w:rsidRPr="00BD4140" w:rsidRDefault="005540BD" w:rsidP="00D67467">
            <w:pPr>
              <w:rPr>
                <w:rFonts w:ascii="Calibri" w:hAnsi="Calibri" w:cs="Times New Roman"/>
              </w:rPr>
            </w:pPr>
          </w:p>
        </w:tc>
      </w:tr>
      <w:tr w:rsidR="005540BD" w:rsidRPr="00BD4140" w:rsidTr="00D67467">
        <w:tc>
          <w:tcPr>
            <w:tcW w:w="5070" w:type="dxa"/>
          </w:tcPr>
          <w:p w:rsidR="005540BD" w:rsidRPr="00BD4140" w:rsidRDefault="005540BD" w:rsidP="00D67467">
            <w:pPr>
              <w:rPr>
                <w:rFonts w:ascii="Calibri" w:hAnsi="Calibri" w:cs="Times New Roman"/>
              </w:rPr>
            </w:pPr>
            <w:r w:rsidRPr="00BD4140">
              <w:rPr>
                <w:rFonts w:ascii="Calibri" w:hAnsi="Calibri" w:cs="Times New Roman"/>
              </w:rPr>
              <w:t>FEI Category of Event</w:t>
            </w:r>
            <w:r w:rsidR="001107F2">
              <w:rPr>
                <w:rFonts w:ascii="Calibri" w:hAnsi="Calibri" w:cs="Times New Roman"/>
              </w:rPr>
              <w:t>s</w:t>
            </w:r>
            <w:r w:rsidRPr="00BD4140">
              <w:rPr>
                <w:rFonts w:ascii="Calibri" w:hAnsi="Calibri" w:cs="Times New Roman"/>
              </w:rPr>
              <w:t xml:space="preserve">: (inclusive of star rating and all classes required </w:t>
            </w:r>
            <w:proofErr w:type="spellStart"/>
            <w:r w:rsidRPr="00BD4140">
              <w:rPr>
                <w:rFonts w:ascii="Calibri" w:hAnsi="Calibri" w:cs="Times New Roman"/>
              </w:rPr>
              <w:t>eg</w:t>
            </w:r>
            <w:proofErr w:type="spellEnd"/>
            <w:r w:rsidRPr="00BD4140">
              <w:rPr>
                <w:rFonts w:ascii="Calibri" w:hAnsi="Calibri" w:cs="Times New Roman"/>
              </w:rPr>
              <w:t xml:space="preserve"> CCI3*)</w:t>
            </w:r>
          </w:p>
        </w:tc>
        <w:tc>
          <w:tcPr>
            <w:tcW w:w="5612" w:type="dxa"/>
          </w:tcPr>
          <w:p w:rsidR="005540BD" w:rsidRPr="00BD4140" w:rsidRDefault="005540BD" w:rsidP="00D67467">
            <w:pPr>
              <w:rPr>
                <w:rFonts w:ascii="Calibri" w:hAnsi="Calibri" w:cs="Times New Roman"/>
              </w:rPr>
            </w:pPr>
          </w:p>
        </w:tc>
      </w:tr>
      <w:tr w:rsidR="005540BD" w:rsidRPr="00BD4140" w:rsidTr="00D67467">
        <w:tc>
          <w:tcPr>
            <w:tcW w:w="5070" w:type="dxa"/>
          </w:tcPr>
          <w:p w:rsidR="005540BD" w:rsidRPr="00BD4140" w:rsidRDefault="005540BD" w:rsidP="00D67467">
            <w:pPr>
              <w:rPr>
                <w:rFonts w:ascii="Calibri" w:hAnsi="Calibri" w:cs="Times New Roman"/>
              </w:rPr>
            </w:pPr>
            <w:r w:rsidRPr="00BD4140">
              <w:rPr>
                <w:rFonts w:ascii="Calibri" w:hAnsi="Calibri" w:cs="Times New Roman"/>
              </w:rPr>
              <w:t xml:space="preserve">FEI Competition will be run Indoor/Outdoor for the </w:t>
            </w:r>
            <w:r w:rsidRPr="001107F2">
              <w:rPr>
                <w:rFonts w:ascii="Calibri" w:hAnsi="Calibri" w:cs="Times New Roman"/>
                <w:b/>
              </w:rPr>
              <w:t>main</w:t>
            </w:r>
            <w:r w:rsidRPr="00BD4140">
              <w:rPr>
                <w:rFonts w:ascii="Calibri" w:hAnsi="Calibri" w:cs="Times New Roman"/>
              </w:rPr>
              <w:t xml:space="preserve"> </w:t>
            </w:r>
            <w:r w:rsidRPr="001107F2">
              <w:rPr>
                <w:rFonts w:ascii="Calibri" w:hAnsi="Calibri" w:cs="Times New Roman"/>
                <w:b/>
              </w:rPr>
              <w:t>class</w:t>
            </w:r>
            <w:r w:rsidRPr="00BD4140">
              <w:rPr>
                <w:rFonts w:ascii="Calibri" w:hAnsi="Calibri" w:cs="Times New Roman"/>
              </w:rPr>
              <w:t xml:space="preserve">: </w:t>
            </w:r>
          </w:p>
        </w:tc>
        <w:tc>
          <w:tcPr>
            <w:tcW w:w="5612" w:type="dxa"/>
          </w:tcPr>
          <w:p w:rsidR="005540BD" w:rsidRPr="00BD4140" w:rsidRDefault="005540BD" w:rsidP="00D67467">
            <w:pPr>
              <w:rPr>
                <w:rFonts w:ascii="Calibri" w:hAnsi="Calibri" w:cs="Times New Roman"/>
              </w:rPr>
            </w:pPr>
          </w:p>
        </w:tc>
      </w:tr>
    </w:tbl>
    <w:p w:rsidR="005540BD" w:rsidRPr="00BD4140" w:rsidRDefault="005540BD" w:rsidP="005540BD">
      <w:pPr>
        <w:spacing w:after="200" w:line="276" w:lineRule="auto"/>
        <w:rPr>
          <w:rFonts w:ascii="Calibri" w:eastAsia="Calibri" w:hAnsi="Calibri" w:cs="Times New Roman"/>
          <w:sz w:val="22"/>
          <w:szCs w:val="22"/>
          <w:lang w:val="en-AU"/>
        </w:rPr>
      </w:pPr>
    </w:p>
    <w:tbl>
      <w:tblPr>
        <w:tblStyle w:val="TableGrid1"/>
        <w:tblW w:w="0" w:type="auto"/>
        <w:tblLook w:val="04A0" w:firstRow="1" w:lastRow="0" w:firstColumn="1" w:lastColumn="0" w:noHBand="0" w:noVBand="1"/>
      </w:tblPr>
      <w:tblGrid>
        <w:gridCol w:w="4497"/>
        <w:gridCol w:w="4767"/>
      </w:tblGrid>
      <w:tr w:rsidR="005540BD" w:rsidRPr="00BD4140" w:rsidTr="00D67467">
        <w:tc>
          <w:tcPr>
            <w:tcW w:w="10682" w:type="dxa"/>
            <w:gridSpan w:val="2"/>
            <w:shd w:val="clear" w:color="auto" w:fill="BFBFBF" w:themeFill="background1" w:themeFillShade="BF"/>
          </w:tcPr>
          <w:p w:rsidR="005540BD" w:rsidRPr="00BD4140" w:rsidRDefault="005540BD" w:rsidP="00D67467">
            <w:pPr>
              <w:rPr>
                <w:rFonts w:ascii="Calibri" w:hAnsi="Calibri" w:cs="Times New Roman"/>
              </w:rPr>
            </w:pPr>
            <w:r w:rsidRPr="00BD4140">
              <w:rPr>
                <w:rFonts w:ascii="Calibri" w:hAnsi="Calibri" w:cs="Times New Roman"/>
                <w:b/>
              </w:rPr>
              <w:t xml:space="preserve">Contact Details – for all correspondence </w:t>
            </w:r>
          </w:p>
        </w:tc>
      </w:tr>
      <w:tr w:rsidR="005540BD" w:rsidRPr="00BD4140" w:rsidTr="00D67467">
        <w:tc>
          <w:tcPr>
            <w:tcW w:w="5070" w:type="dxa"/>
          </w:tcPr>
          <w:p w:rsidR="005540BD" w:rsidRPr="00BD4140" w:rsidRDefault="005540BD" w:rsidP="00D67467">
            <w:pPr>
              <w:rPr>
                <w:rFonts w:ascii="Calibri" w:hAnsi="Calibri" w:cs="Times New Roman"/>
              </w:rPr>
            </w:pPr>
            <w:r w:rsidRPr="00BD4140">
              <w:rPr>
                <w:rFonts w:ascii="Calibri" w:hAnsi="Calibri" w:cs="Times New Roman"/>
              </w:rPr>
              <w:t>Contact Name:</w:t>
            </w:r>
          </w:p>
        </w:tc>
        <w:tc>
          <w:tcPr>
            <w:tcW w:w="5612" w:type="dxa"/>
          </w:tcPr>
          <w:p w:rsidR="005540BD" w:rsidRPr="00BD4140" w:rsidRDefault="005540BD" w:rsidP="00D67467">
            <w:pPr>
              <w:rPr>
                <w:rFonts w:ascii="Calibri" w:hAnsi="Calibri" w:cs="Times New Roman"/>
              </w:rPr>
            </w:pPr>
          </w:p>
        </w:tc>
      </w:tr>
      <w:tr w:rsidR="005540BD" w:rsidRPr="00BD4140" w:rsidTr="00D67467">
        <w:tc>
          <w:tcPr>
            <w:tcW w:w="5070" w:type="dxa"/>
          </w:tcPr>
          <w:p w:rsidR="005540BD" w:rsidRPr="00BD4140" w:rsidRDefault="005540BD" w:rsidP="00D67467">
            <w:pPr>
              <w:rPr>
                <w:rFonts w:ascii="Calibri" w:hAnsi="Calibri" w:cs="Times New Roman"/>
              </w:rPr>
            </w:pPr>
            <w:r w:rsidRPr="00BD4140">
              <w:rPr>
                <w:rFonts w:ascii="Calibri" w:hAnsi="Calibri" w:cs="Times New Roman"/>
              </w:rPr>
              <w:t>Contact Address:</w:t>
            </w:r>
          </w:p>
        </w:tc>
        <w:tc>
          <w:tcPr>
            <w:tcW w:w="5612" w:type="dxa"/>
          </w:tcPr>
          <w:p w:rsidR="005540BD" w:rsidRPr="00BD4140" w:rsidRDefault="005540BD" w:rsidP="00D67467">
            <w:pPr>
              <w:rPr>
                <w:rFonts w:ascii="Calibri" w:hAnsi="Calibri" w:cs="Times New Roman"/>
              </w:rPr>
            </w:pPr>
          </w:p>
        </w:tc>
      </w:tr>
      <w:tr w:rsidR="005540BD" w:rsidRPr="00BD4140" w:rsidTr="00D67467">
        <w:tc>
          <w:tcPr>
            <w:tcW w:w="5070" w:type="dxa"/>
          </w:tcPr>
          <w:p w:rsidR="005540BD" w:rsidRPr="00BD4140" w:rsidRDefault="005540BD" w:rsidP="00D67467">
            <w:pPr>
              <w:rPr>
                <w:rFonts w:ascii="Calibri" w:hAnsi="Calibri" w:cs="Times New Roman"/>
              </w:rPr>
            </w:pPr>
            <w:r w:rsidRPr="00BD4140">
              <w:rPr>
                <w:rFonts w:ascii="Calibri" w:hAnsi="Calibri" w:cs="Times New Roman"/>
              </w:rPr>
              <w:t>Contact Phone Number:</w:t>
            </w:r>
          </w:p>
        </w:tc>
        <w:tc>
          <w:tcPr>
            <w:tcW w:w="5612" w:type="dxa"/>
          </w:tcPr>
          <w:p w:rsidR="005540BD" w:rsidRPr="00BD4140" w:rsidRDefault="005540BD" w:rsidP="00D67467">
            <w:pPr>
              <w:rPr>
                <w:rFonts w:ascii="Calibri" w:hAnsi="Calibri" w:cs="Times New Roman"/>
              </w:rPr>
            </w:pPr>
          </w:p>
        </w:tc>
      </w:tr>
      <w:tr w:rsidR="005540BD" w:rsidRPr="00BD4140" w:rsidTr="00D67467">
        <w:tc>
          <w:tcPr>
            <w:tcW w:w="5070" w:type="dxa"/>
          </w:tcPr>
          <w:p w:rsidR="005540BD" w:rsidRPr="00BD4140" w:rsidRDefault="005540BD" w:rsidP="00D67467">
            <w:pPr>
              <w:rPr>
                <w:rFonts w:ascii="Calibri" w:hAnsi="Calibri" w:cs="Times New Roman"/>
              </w:rPr>
            </w:pPr>
            <w:r w:rsidRPr="00BD4140">
              <w:rPr>
                <w:rFonts w:ascii="Calibri" w:hAnsi="Calibri" w:cs="Times New Roman"/>
              </w:rPr>
              <w:t>Contact Email Address:</w:t>
            </w:r>
          </w:p>
        </w:tc>
        <w:tc>
          <w:tcPr>
            <w:tcW w:w="5612" w:type="dxa"/>
          </w:tcPr>
          <w:p w:rsidR="005540BD" w:rsidRPr="00BD4140" w:rsidRDefault="005540BD" w:rsidP="00D67467">
            <w:pPr>
              <w:rPr>
                <w:rFonts w:ascii="Calibri" w:hAnsi="Calibri" w:cs="Times New Roman"/>
              </w:rPr>
            </w:pPr>
          </w:p>
        </w:tc>
      </w:tr>
      <w:tr w:rsidR="005540BD" w:rsidRPr="00BD4140" w:rsidTr="00D67467">
        <w:tc>
          <w:tcPr>
            <w:tcW w:w="5070" w:type="dxa"/>
          </w:tcPr>
          <w:p w:rsidR="005540BD" w:rsidRPr="00BD4140" w:rsidRDefault="005540BD" w:rsidP="00D67467">
            <w:pPr>
              <w:rPr>
                <w:rFonts w:ascii="Calibri" w:hAnsi="Calibri" w:cs="Times New Roman"/>
              </w:rPr>
            </w:pPr>
            <w:r w:rsidRPr="00BD4140">
              <w:rPr>
                <w:rFonts w:ascii="Calibri" w:hAnsi="Calibri" w:cs="Times New Roman"/>
              </w:rPr>
              <w:t>Name and email for forwarding of FEI fees if different to above:</w:t>
            </w:r>
          </w:p>
        </w:tc>
        <w:tc>
          <w:tcPr>
            <w:tcW w:w="5612" w:type="dxa"/>
          </w:tcPr>
          <w:p w:rsidR="005540BD" w:rsidRPr="00BD4140" w:rsidRDefault="005540BD" w:rsidP="00D67467">
            <w:pPr>
              <w:rPr>
                <w:rFonts w:ascii="Calibri" w:hAnsi="Calibri" w:cs="Times New Roman"/>
              </w:rPr>
            </w:pPr>
          </w:p>
        </w:tc>
      </w:tr>
    </w:tbl>
    <w:p w:rsidR="005540BD" w:rsidRPr="00BD4140" w:rsidRDefault="005540BD" w:rsidP="005540BD">
      <w:pPr>
        <w:spacing w:after="200" w:line="276" w:lineRule="auto"/>
        <w:rPr>
          <w:rFonts w:ascii="Calibri" w:eastAsia="Calibri" w:hAnsi="Calibri" w:cs="Times New Roman"/>
          <w:sz w:val="22"/>
          <w:szCs w:val="22"/>
        </w:rPr>
      </w:pPr>
    </w:p>
    <w:tbl>
      <w:tblPr>
        <w:tblStyle w:val="TableGrid1"/>
        <w:tblW w:w="0" w:type="auto"/>
        <w:tblLook w:val="04A0" w:firstRow="1" w:lastRow="0" w:firstColumn="1" w:lastColumn="0" w:noHBand="0" w:noVBand="1"/>
      </w:tblPr>
      <w:tblGrid>
        <w:gridCol w:w="4448"/>
        <w:gridCol w:w="4816"/>
      </w:tblGrid>
      <w:tr w:rsidR="005540BD" w:rsidRPr="00BD4140" w:rsidTr="00D67467">
        <w:tc>
          <w:tcPr>
            <w:tcW w:w="10682" w:type="dxa"/>
            <w:gridSpan w:val="2"/>
            <w:shd w:val="clear" w:color="auto" w:fill="BFBFBF" w:themeFill="background1" w:themeFillShade="BF"/>
          </w:tcPr>
          <w:p w:rsidR="005540BD" w:rsidRPr="00BD4140" w:rsidRDefault="005540BD" w:rsidP="00D67467">
            <w:pPr>
              <w:rPr>
                <w:rFonts w:ascii="Calibri" w:hAnsi="Calibri" w:cs="Times New Roman"/>
                <w:b/>
              </w:rPr>
            </w:pPr>
            <w:r w:rsidRPr="00BD4140">
              <w:rPr>
                <w:rFonts w:ascii="Calibri" w:hAnsi="Calibri" w:cs="Times New Roman"/>
                <w:b/>
              </w:rPr>
              <w:t>Details for the FEI and EA online calendar:</w:t>
            </w:r>
          </w:p>
        </w:tc>
      </w:tr>
      <w:tr w:rsidR="005540BD" w:rsidRPr="00BD4140" w:rsidTr="00D67467">
        <w:tc>
          <w:tcPr>
            <w:tcW w:w="5070" w:type="dxa"/>
          </w:tcPr>
          <w:p w:rsidR="005540BD" w:rsidRPr="00BD4140" w:rsidRDefault="005540BD" w:rsidP="00D67467">
            <w:pPr>
              <w:rPr>
                <w:rFonts w:ascii="Calibri" w:hAnsi="Calibri" w:cs="Times New Roman"/>
              </w:rPr>
            </w:pPr>
            <w:r w:rsidRPr="00BD4140">
              <w:rPr>
                <w:rFonts w:ascii="Calibri" w:hAnsi="Calibri" w:cs="Times New Roman"/>
              </w:rPr>
              <w:t>Event website:</w:t>
            </w:r>
          </w:p>
        </w:tc>
        <w:tc>
          <w:tcPr>
            <w:tcW w:w="5612" w:type="dxa"/>
          </w:tcPr>
          <w:p w:rsidR="005540BD" w:rsidRPr="00BD4140" w:rsidRDefault="005540BD" w:rsidP="00D67467">
            <w:pPr>
              <w:rPr>
                <w:rFonts w:ascii="Calibri" w:hAnsi="Calibri" w:cs="Times New Roman"/>
              </w:rPr>
            </w:pPr>
          </w:p>
        </w:tc>
      </w:tr>
      <w:tr w:rsidR="005540BD" w:rsidRPr="00BD4140" w:rsidTr="00D67467">
        <w:tc>
          <w:tcPr>
            <w:tcW w:w="5070" w:type="dxa"/>
          </w:tcPr>
          <w:p w:rsidR="005540BD" w:rsidRPr="00BD4140" w:rsidRDefault="005540BD" w:rsidP="00D67467">
            <w:pPr>
              <w:rPr>
                <w:rFonts w:ascii="Calibri" w:hAnsi="Calibri" w:cs="Times New Roman"/>
              </w:rPr>
            </w:pPr>
            <w:r w:rsidRPr="00BD4140">
              <w:rPr>
                <w:rFonts w:ascii="Calibri" w:hAnsi="Calibri" w:cs="Times New Roman"/>
              </w:rPr>
              <w:t>Any relevant links:</w:t>
            </w:r>
          </w:p>
        </w:tc>
        <w:tc>
          <w:tcPr>
            <w:tcW w:w="5612" w:type="dxa"/>
          </w:tcPr>
          <w:p w:rsidR="005540BD" w:rsidRPr="00BD4140" w:rsidRDefault="005540BD" w:rsidP="00D67467">
            <w:pPr>
              <w:rPr>
                <w:rFonts w:ascii="Calibri" w:hAnsi="Calibri" w:cs="Times New Roman"/>
              </w:rPr>
            </w:pPr>
          </w:p>
        </w:tc>
      </w:tr>
      <w:tr w:rsidR="005540BD" w:rsidRPr="00BD4140" w:rsidTr="00D67467">
        <w:tc>
          <w:tcPr>
            <w:tcW w:w="5070" w:type="dxa"/>
          </w:tcPr>
          <w:p w:rsidR="005540BD" w:rsidRPr="00BD4140" w:rsidRDefault="005540BD" w:rsidP="00D67467">
            <w:pPr>
              <w:rPr>
                <w:rFonts w:ascii="Calibri" w:hAnsi="Calibri" w:cs="Times New Roman"/>
              </w:rPr>
            </w:pPr>
            <w:r w:rsidRPr="00BD4140">
              <w:rPr>
                <w:rFonts w:ascii="Calibri" w:hAnsi="Calibri" w:cs="Times New Roman"/>
              </w:rPr>
              <w:t>Date of close of entries:</w:t>
            </w:r>
          </w:p>
        </w:tc>
        <w:tc>
          <w:tcPr>
            <w:tcW w:w="5612" w:type="dxa"/>
          </w:tcPr>
          <w:p w:rsidR="005540BD" w:rsidRPr="00BD4140" w:rsidRDefault="005540BD" w:rsidP="00D67467">
            <w:pPr>
              <w:rPr>
                <w:rFonts w:ascii="Calibri" w:hAnsi="Calibri" w:cs="Times New Roman"/>
              </w:rPr>
            </w:pPr>
          </w:p>
        </w:tc>
      </w:tr>
      <w:tr w:rsidR="005540BD" w:rsidRPr="00BD4140" w:rsidTr="00D67467">
        <w:tc>
          <w:tcPr>
            <w:tcW w:w="5070" w:type="dxa"/>
          </w:tcPr>
          <w:p w:rsidR="005540BD" w:rsidRPr="00BD4140" w:rsidRDefault="005540BD" w:rsidP="00D67467">
            <w:pPr>
              <w:rPr>
                <w:rFonts w:ascii="Calibri" w:hAnsi="Calibri" w:cs="Times New Roman"/>
              </w:rPr>
            </w:pPr>
            <w:r w:rsidRPr="00BD4140">
              <w:rPr>
                <w:rFonts w:ascii="Calibri" w:hAnsi="Calibri" w:cs="Times New Roman"/>
              </w:rPr>
              <w:t>Entries made via (link):</w:t>
            </w:r>
          </w:p>
        </w:tc>
        <w:tc>
          <w:tcPr>
            <w:tcW w:w="5612" w:type="dxa"/>
          </w:tcPr>
          <w:p w:rsidR="005540BD" w:rsidRPr="00BD4140" w:rsidRDefault="005540BD" w:rsidP="00D67467">
            <w:pPr>
              <w:rPr>
                <w:rFonts w:ascii="Calibri" w:hAnsi="Calibri" w:cs="Times New Roman"/>
              </w:rPr>
            </w:pPr>
          </w:p>
        </w:tc>
      </w:tr>
      <w:tr w:rsidR="005540BD" w:rsidRPr="00BD4140" w:rsidTr="00D67467">
        <w:tc>
          <w:tcPr>
            <w:tcW w:w="5070" w:type="dxa"/>
          </w:tcPr>
          <w:p w:rsidR="005540BD" w:rsidRPr="00BD4140" w:rsidRDefault="005540BD" w:rsidP="00D67467">
            <w:pPr>
              <w:rPr>
                <w:rFonts w:ascii="Calibri" w:hAnsi="Calibri" w:cs="Times New Roman"/>
              </w:rPr>
            </w:pPr>
            <w:r w:rsidRPr="00BD4140">
              <w:rPr>
                <w:rFonts w:ascii="Calibri" w:hAnsi="Calibri" w:cs="Times New Roman"/>
              </w:rPr>
              <w:t>Other non-FEI classes on offer:</w:t>
            </w:r>
          </w:p>
        </w:tc>
        <w:tc>
          <w:tcPr>
            <w:tcW w:w="5612" w:type="dxa"/>
          </w:tcPr>
          <w:p w:rsidR="005540BD" w:rsidRPr="00BD4140" w:rsidRDefault="005540BD" w:rsidP="00D67467">
            <w:pPr>
              <w:rPr>
                <w:rFonts w:ascii="Calibri" w:hAnsi="Calibri" w:cs="Times New Roman"/>
              </w:rPr>
            </w:pPr>
          </w:p>
        </w:tc>
      </w:tr>
      <w:tr w:rsidR="005540BD" w:rsidRPr="00BD4140" w:rsidTr="00D67467">
        <w:tc>
          <w:tcPr>
            <w:tcW w:w="5070" w:type="dxa"/>
          </w:tcPr>
          <w:p w:rsidR="005540BD" w:rsidRPr="00BD4140" w:rsidRDefault="005540BD" w:rsidP="00D67467">
            <w:pPr>
              <w:rPr>
                <w:rFonts w:ascii="Calibri" w:hAnsi="Calibri" w:cs="Times New Roman"/>
              </w:rPr>
            </w:pPr>
            <w:r w:rsidRPr="00BD4140">
              <w:rPr>
                <w:rFonts w:ascii="Calibri" w:hAnsi="Calibri" w:cs="Times New Roman"/>
              </w:rPr>
              <w:t>Logo supplied:</w:t>
            </w:r>
          </w:p>
        </w:tc>
        <w:tc>
          <w:tcPr>
            <w:tcW w:w="5612" w:type="dxa"/>
          </w:tcPr>
          <w:p w:rsidR="005540BD" w:rsidRPr="00BD4140" w:rsidRDefault="005540BD" w:rsidP="00D67467">
            <w:pPr>
              <w:rPr>
                <w:rFonts w:ascii="Calibri" w:hAnsi="Calibri" w:cs="Times New Roman"/>
              </w:rPr>
            </w:pPr>
            <w:r w:rsidRPr="00BD4140">
              <w:rPr>
                <w:rFonts w:ascii="Calibri" w:hAnsi="Calibri" w:cs="Times New Roman"/>
              </w:rPr>
              <w:t>Yes                No</w:t>
            </w:r>
          </w:p>
        </w:tc>
      </w:tr>
      <w:tr w:rsidR="005540BD" w:rsidRPr="00BD4140" w:rsidTr="00D67467">
        <w:tc>
          <w:tcPr>
            <w:tcW w:w="5070" w:type="dxa"/>
          </w:tcPr>
          <w:p w:rsidR="005540BD" w:rsidRPr="00BD4140" w:rsidRDefault="005540BD" w:rsidP="00D67467">
            <w:pPr>
              <w:rPr>
                <w:rFonts w:ascii="Calibri" w:hAnsi="Calibri" w:cs="Times New Roman"/>
              </w:rPr>
            </w:pPr>
            <w:r w:rsidRPr="00BD4140">
              <w:rPr>
                <w:rFonts w:ascii="Calibri" w:hAnsi="Calibri" w:cs="Times New Roman"/>
              </w:rPr>
              <w:t>Please provide a short overview of your event:</w:t>
            </w:r>
          </w:p>
          <w:p w:rsidR="005540BD" w:rsidRPr="00BD4140" w:rsidRDefault="005540BD" w:rsidP="00D67467">
            <w:pPr>
              <w:rPr>
                <w:rFonts w:ascii="Calibri" w:hAnsi="Calibri" w:cs="Times New Roman"/>
              </w:rPr>
            </w:pPr>
          </w:p>
          <w:p w:rsidR="005540BD" w:rsidRPr="00BD4140" w:rsidRDefault="005540BD" w:rsidP="00D67467">
            <w:pPr>
              <w:rPr>
                <w:rFonts w:ascii="Calibri" w:hAnsi="Calibri" w:cs="Times New Roman"/>
              </w:rPr>
            </w:pPr>
          </w:p>
          <w:p w:rsidR="005540BD" w:rsidRPr="00BD4140" w:rsidRDefault="005540BD" w:rsidP="00D67467">
            <w:pPr>
              <w:rPr>
                <w:rFonts w:ascii="Calibri" w:hAnsi="Calibri" w:cs="Times New Roman"/>
              </w:rPr>
            </w:pPr>
          </w:p>
        </w:tc>
        <w:tc>
          <w:tcPr>
            <w:tcW w:w="5612" w:type="dxa"/>
          </w:tcPr>
          <w:p w:rsidR="005540BD" w:rsidRPr="00BD4140" w:rsidRDefault="005540BD" w:rsidP="00D67467">
            <w:pPr>
              <w:rPr>
                <w:rFonts w:ascii="Calibri" w:hAnsi="Calibri" w:cs="Times New Roman"/>
              </w:rPr>
            </w:pPr>
          </w:p>
        </w:tc>
      </w:tr>
    </w:tbl>
    <w:p w:rsidR="005540BD" w:rsidRPr="00BD4140" w:rsidRDefault="005540BD" w:rsidP="005540BD">
      <w:pPr>
        <w:spacing w:after="200" w:line="276" w:lineRule="auto"/>
        <w:rPr>
          <w:rFonts w:ascii="Calibri" w:eastAsia="Calibri" w:hAnsi="Calibri" w:cs="Times New Roman"/>
          <w:sz w:val="22"/>
          <w:szCs w:val="22"/>
        </w:rPr>
      </w:pPr>
    </w:p>
    <w:p w:rsidR="007372B1" w:rsidRDefault="005540BD" w:rsidP="007372B1">
      <w:pPr>
        <w:spacing w:after="200" w:line="276" w:lineRule="auto"/>
        <w:rPr>
          <w:rFonts w:ascii="Calibri" w:eastAsia="Calibri" w:hAnsi="Calibri" w:cs="Times New Roman"/>
          <w:sz w:val="22"/>
          <w:szCs w:val="22"/>
        </w:rPr>
      </w:pPr>
      <w:r w:rsidRPr="00BD4140">
        <w:rPr>
          <w:rFonts w:ascii="Calibri" w:eastAsia="Calibri" w:hAnsi="Calibri" w:cs="Times New Roman"/>
          <w:sz w:val="22"/>
          <w:szCs w:val="22"/>
        </w:rPr>
        <w:t xml:space="preserve">Please send your FEI Calendar Applications by the closing date of the </w:t>
      </w:r>
      <w:r w:rsidR="007372B1">
        <w:rPr>
          <w:rFonts w:ascii="Calibri" w:eastAsia="Calibri" w:hAnsi="Calibri" w:cs="Times New Roman"/>
          <w:b/>
          <w:bCs/>
          <w:sz w:val="22"/>
          <w:szCs w:val="22"/>
        </w:rPr>
        <w:t>9am Monday 7</w:t>
      </w:r>
      <w:r w:rsidR="007372B1">
        <w:rPr>
          <w:rFonts w:ascii="Calibri" w:eastAsia="Calibri" w:hAnsi="Calibri" w:cs="Times New Roman"/>
          <w:b/>
          <w:bCs/>
          <w:sz w:val="22"/>
          <w:szCs w:val="22"/>
          <w:vertAlign w:val="superscript"/>
        </w:rPr>
        <w:t>th</w:t>
      </w:r>
      <w:r w:rsidR="008C78DF">
        <w:rPr>
          <w:rFonts w:ascii="Calibri" w:eastAsia="Calibri" w:hAnsi="Calibri" w:cs="Times New Roman"/>
          <w:b/>
          <w:bCs/>
          <w:sz w:val="22"/>
          <w:szCs w:val="22"/>
        </w:rPr>
        <w:t xml:space="preserve"> </w:t>
      </w:r>
      <w:r w:rsidRPr="00141226">
        <w:rPr>
          <w:rFonts w:ascii="Calibri" w:eastAsia="Calibri" w:hAnsi="Calibri" w:cs="Times New Roman"/>
          <w:b/>
          <w:bCs/>
          <w:sz w:val="22"/>
          <w:szCs w:val="22"/>
        </w:rPr>
        <w:t>August</w:t>
      </w:r>
      <w:r w:rsidR="007372B1">
        <w:rPr>
          <w:rFonts w:ascii="Calibri" w:eastAsia="Calibri" w:hAnsi="Calibri" w:cs="Times New Roman"/>
          <w:b/>
          <w:bCs/>
          <w:sz w:val="22"/>
          <w:szCs w:val="22"/>
        </w:rPr>
        <w:t xml:space="preserve"> 2017</w:t>
      </w:r>
      <w:r w:rsidRPr="00141226">
        <w:rPr>
          <w:rFonts w:ascii="Calibri" w:eastAsia="Calibri" w:hAnsi="Calibri" w:cs="Times New Roman"/>
          <w:b/>
          <w:bCs/>
          <w:sz w:val="22"/>
          <w:szCs w:val="22"/>
        </w:rPr>
        <w:t xml:space="preserve"> </w:t>
      </w:r>
      <w:r w:rsidR="007372B1">
        <w:rPr>
          <w:rFonts w:ascii="Calibri" w:eastAsia="Calibri" w:hAnsi="Calibri" w:cs="Times New Roman"/>
          <w:sz w:val="22"/>
          <w:szCs w:val="22"/>
        </w:rPr>
        <w:t>to:</w:t>
      </w:r>
    </w:p>
    <w:p w:rsidR="00754F50" w:rsidRDefault="007372B1" w:rsidP="00CA0E7A">
      <w:pPr>
        <w:spacing w:after="200" w:line="276" w:lineRule="auto"/>
        <w:rPr>
          <w:rFonts w:ascii="Calibri" w:eastAsia="Calibri" w:hAnsi="Calibri" w:cs="Times New Roman"/>
          <w:sz w:val="22"/>
          <w:szCs w:val="22"/>
        </w:rPr>
      </w:pPr>
      <w:r>
        <w:rPr>
          <w:rFonts w:ascii="Calibri" w:eastAsia="Calibri" w:hAnsi="Calibri" w:cs="Times New Roman"/>
          <w:sz w:val="22"/>
          <w:szCs w:val="22"/>
        </w:rPr>
        <w:t>Equestrian Australia</w:t>
      </w:r>
      <w:r>
        <w:rPr>
          <w:rFonts w:ascii="Calibri" w:eastAsia="Calibri" w:hAnsi="Calibri" w:cs="Times New Roman"/>
          <w:sz w:val="22"/>
          <w:szCs w:val="22"/>
        </w:rPr>
        <w:br/>
        <w:t>Committee Liaison Manager</w:t>
      </w:r>
      <w:r>
        <w:rPr>
          <w:rFonts w:ascii="Calibri" w:eastAsia="Calibri" w:hAnsi="Calibri" w:cs="Times New Roman"/>
          <w:sz w:val="22"/>
          <w:szCs w:val="22"/>
        </w:rPr>
        <w:br/>
      </w:r>
      <w:hyperlink r:id="rId6" w:history="1">
        <w:r w:rsidR="00981F87" w:rsidRPr="00AA47AE">
          <w:rPr>
            <w:rStyle w:val="Hyperlink"/>
            <w:rFonts w:ascii="Calibri" w:eastAsia="Calibri" w:hAnsi="Calibri" w:cs="Times New Roman"/>
            <w:sz w:val="22"/>
            <w:szCs w:val="22"/>
          </w:rPr>
          <w:t>kirsty.pasto@equestrian.org.au</w:t>
        </w:r>
      </w:hyperlink>
      <w:r w:rsidR="00981F87">
        <w:rPr>
          <w:rFonts w:ascii="Calibri" w:eastAsia="Calibri" w:hAnsi="Calibri" w:cs="Times New Roman"/>
          <w:sz w:val="22"/>
          <w:szCs w:val="22"/>
        </w:rPr>
        <w:t xml:space="preserve"> </w:t>
      </w:r>
      <w:bookmarkStart w:id="0" w:name="_GoBack"/>
      <w:bookmarkEnd w:id="0"/>
    </w:p>
    <w:p w:rsidR="00754F50" w:rsidRDefault="00754F50" w:rsidP="00CA0E7A">
      <w:pPr>
        <w:spacing w:after="200" w:line="276" w:lineRule="auto"/>
        <w:rPr>
          <w:rFonts w:ascii="Calibri" w:eastAsia="Calibri" w:hAnsi="Calibri" w:cs="Times New Roman"/>
          <w:sz w:val="22"/>
          <w:szCs w:val="22"/>
        </w:rPr>
      </w:pPr>
    </w:p>
    <w:p w:rsidR="00754F50" w:rsidRDefault="00754F50" w:rsidP="00754F50">
      <w:pPr>
        <w:pStyle w:val="BodyText"/>
        <w:ind w:left="415"/>
        <w:rPr>
          <w:rFonts w:ascii="Times New Roman"/>
          <w:sz w:val="20"/>
        </w:rPr>
      </w:pPr>
      <w:r>
        <w:rPr>
          <w:rFonts w:ascii="Times New Roman"/>
          <w:noProof/>
          <w:sz w:val="20"/>
          <w:lang w:val="en-AU" w:eastAsia="en-AU"/>
        </w:rPr>
        <w:drawing>
          <wp:inline distT="0" distB="0" distL="0" distR="0" wp14:anchorId="10193BD5" wp14:editId="33190730">
            <wp:extent cx="4153948" cy="85921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174031" cy="863364"/>
                    </a:xfrm>
                    <a:prstGeom prst="rect">
                      <a:avLst/>
                    </a:prstGeom>
                  </pic:spPr>
                </pic:pic>
              </a:graphicData>
            </a:graphic>
          </wp:inline>
        </w:drawing>
      </w:r>
    </w:p>
    <w:p w:rsidR="00754F50" w:rsidRDefault="00754F50" w:rsidP="00754F50">
      <w:pPr>
        <w:spacing w:before="63"/>
        <w:ind w:left="2470"/>
        <w:rPr>
          <w:b/>
          <w:sz w:val="18"/>
        </w:rPr>
      </w:pPr>
      <w:r>
        <w:rPr>
          <w:b/>
          <w:sz w:val="18"/>
          <w:u w:val="single"/>
        </w:rPr>
        <w:t>FEI Schedule of Fees for 2018</w:t>
      </w:r>
    </w:p>
    <w:p w:rsidR="00754F50" w:rsidRDefault="00754F50" w:rsidP="00754F50">
      <w:pPr>
        <w:pStyle w:val="BodyText"/>
        <w:spacing w:before="7"/>
        <w:rPr>
          <w:b/>
          <w:sz w:val="8"/>
        </w:rPr>
      </w:pPr>
    </w:p>
    <w:p w:rsidR="00754F50" w:rsidRDefault="00754F50" w:rsidP="00754F50">
      <w:pPr>
        <w:spacing w:before="1" w:line="278" w:lineRule="auto"/>
        <w:ind w:left="474" w:right="1899"/>
        <w:jc w:val="center"/>
        <w:rPr>
          <w:b/>
          <w:i/>
          <w:sz w:val="10"/>
        </w:rPr>
      </w:pPr>
      <w:r>
        <w:rPr>
          <w:noProof/>
          <w:sz w:val="22"/>
          <w:lang w:val="en-AU" w:eastAsia="en-AU"/>
        </w:rPr>
        <mc:AlternateContent>
          <mc:Choice Requires="wps">
            <w:drawing>
              <wp:anchor distT="0" distB="0" distL="114300" distR="114300" simplePos="0" relativeHeight="251658240" behindDoc="0" locked="0" layoutInCell="1" allowOverlap="1">
                <wp:simplePos x="0" y="0"/>
                <wp:positionH relativeFrom="page">
                  <wp:posOffset>1335405</wp:posOffset>
                </wp:positionH>
                <wp:positionV relativeFrom="paragraph">
                  <wp:posOffset>297815</wp:posOffset>
                </wp:positionV>
                <wp:extent cx="2903855" cy="4793615"/>
                <wp:effectExtent l="1905" t="254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479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34"/>
                              <w:gridCol w:w="845"/>
                              <w:gridCol w:w="845"/>
                              <w:gridCol w:w="845"/>
                              <w:gridCol w:w="734"/>
                              <w:gridCol w:w="734"/>
                            </w:tblGrid>
                            <w:tr w:rsidR="00754F50">
                              <w:trPr>
                                <w:trHeight w:val="460"/>
                              </w:trPr>
                              <w:tc>
                                <w:tcPr>
                                  <w:tcW w:w="534" w:type="dxa"/>
                                  <w:tcBorders>
                                    <w:right w:val="single" w:sz="6" w:space="0" w:color="000000"/>
                                  </w:tcBorders>
                                </w:tcPr>
                                <w:p w:rsidR="00754F50" w:rsidRDefault="00754F50">
                                  <w:pPr>
                                    <w:pStyle w:val="TableParagraph"/>
                                    <w:spacing w:before="0" w:line="240" w:lineRule="auto"/>
                                    <w:rPr>
                                      <w:sz w:val="12"/>
                                    </w:rPr>
                                  </w:pPr>
                                </w:p>
                                <w:p w:rsidR="00754F50" w:rsidRDefault="00754F50">
                                  <w:pPr>
                                    <w:pStyle w:val="TableParagraph"/>
                                    <w:spacing w:before="7" w:line="240" w:lineRule="auto"/>
                                    <w:rPr>
                                      <w:sz w:val="11"/>
                                    </w:rPr>
                                  </w:pPr>
                                </w:p>
                                <w:p w:rsidR="00754F50" w:rsidRDefault="00754F50">
                                  <w:pPr>
                                    <w:pStyle w:val="TableParagraph"/>
                                    <w:spacing w:before="0" w:line="240" w:lineRule="auto"/>
                                    <w:ind w:left="100"/>
                                    <w:rPr>
                                      <w:b/>
                                      <w:sz w:val="13"/>
                                    </w:rPr>
                                  </w:pPr>
                                  <w:r>
                                    <w:rPr>
                                      <w:b/>
                                      <w:sz w:val="13"/>
                                    </w:rPr>
                                    <w:t>Event</w:t>
                                  </w:r>
                                </w:p>
                              </w:tc>
                              <w:tc>
                                <w:tcPr>
                                  <w:tcW w:w="845" w:type="dxa"/>
                                  <w:tcBorders>
                                    <w:left w:val="single" w:sz="6" w:space="0" w:color="000000"/>
                                    <w:right w:val="single" w:sz="6" w:space="0" w:color="000000"/>
                                  </w:tcBorders>
                                </w:tcPr>
                                <w:p w:rsidR="00754F50" w:rsidRDefault="00754F50">
                                  <w:pPr>
                                    <w:pStyle w:val="TableParagraph"/>
                                    <w:spacing w:before="106" w:line="170" w:lineRule="atLeast"/>
                                    <w:ind w:left="116" w:right="44" w:hanging="51"/>
                                    <w:rPr>
                                      <w:b/>
                                      <w:sz w:val="13"/>
                                    </w:rPr>
                                  </w:pPr>
                                  <w:r>
                                    <w:rPr>
                                      <w:b/>
                                      <w:sz w:val="13"/>
                                    </w:rPr>
                                    <w:t>Calendar Fee (</w:t>
                                  </w:r>
                                  <w:proofErr w:type="spellStart"/>
                                  <w:r>
                                    <w:rPr>
                                      <w:b/>
                                      <w:sz w:val="13"/>
                                    </w:rPr>
                                    <w:t>incl</w:t>
                                  </w:r>
                                  <w:proofErr w:type="spellEnd"/>
                                  <w:r>
                                    <w:rPr>
                                      <w:b/>
                                      <w:sz w:val="13"/>
                                    </w:rPr>
                                    <w:t xml:space="preserve"> GST) $</w:t>
                                  </w:r>
                                </w:p>
                              </w:tc>
                              <w:tc>
                                <w:tcPr>
                                  <w:tcW w:w="845" w:type="dxa"/>
                                  <w:tcBorders>
                                    <w:left w:val="single" w:sz="6" w:space="0" w:color="000000"/>
                                    <w:right w:val="single" w:sz="6" w:space="0" w:color="000000"/>
                                  </w:tcBorders>
                                </w:tcPr>
                                <w:p w:rsidR="00754F50" w:rsidRDefault="00754F50">
                                  <w:pPr>
                                    <w:pStyle w:val="TableParagraph"/>
                                    <w:spacing w:before="0" w:line="106" w:lineRule="exact"/>
                                    <w:ind w:left="107" w:right="105"/>
                                    <w:jc w:val="center"/>
                                    <w:rPr>
                                      <w:b/>
                                      <w:sz w:val="13"/>
                                    </w:rPr>
                                  </w:pPr>
                                  <w:r>
                                    <w:rPr>
                                      <w:b/>
                                      <w:sz w:val="13"/>
                                    </w:rPr>
                                    <w:t>Organising</w:t>
                                  </w:r>
                                </w:p>
                                <w:p w:rsidR="00754F50" w:rsidRDefault="00754F50">
                                  <w:pPr>
                                    <w:pStyle w:val="TableParagraph"/>
                                    <w:spacing w:before="0" w:line="170" w:lineRule="atLeast"/>
                                    <w:ind w:left="65" w:right="62" w:hanging="1"/>
                                    <w:jc w:val="center"/>
                                    <w:rPr>
                                      <w:b/>
                                      <w:sz w:val="13"/>
                                    </w:rPr>
                                  </w:pPr>
                                  <w:r>
                                    <w:rPr>
                                      <w:b/>
                                      <w:sz w:val="13"/>
                                    </w:rPr>
                                    <w:t>Dues Minimum</w:t>
                                  </w:r>
                                  <w:r>
                                    <w:rPr>
                                      <w:b/>
                                      <w:spacing w:val="-9"/>
                                      <w:sz w:val="13"/>
                                    </w:rPr>
                                    <w:t xml:space="preserve"> </w:t>
                                  </w:r>
                                  <w:r>
                                    <w:rPr>
                                      <w:b/>
                                      <w:sz w:val="13"/>
                                    </w:rPr>
                                    <w:t>(+)</w:t>
                                  </w:r>
                                </w:p>
                              </w:tc>
                              <w:tc>
                                <w:tcPr>
                                  <w:tcW w:w="845" w:type="dxa"/>
                                  <w:tcBorders>
                                    <w:left w:val="single" w:sz="6" w:space="0" w:color="000000"/>
                                    <w:right w:val="single" w:sz="6" w:space="0" w:color="000000"/>
                                  </w:tcBorders>
                                </w:tcPr>
                                <w:p w:rsidR="00754F50" w:rsidRDefault="00754F50">
                                  <w:pPr>
                                    <w:pStyle w:val="TableParagraph"/>
                                    <w:spacing w:before="0" w:line="106" w:lineRule="exact"/>
                                    <w:ind w:left="17" w:right="18"/>
                                    <w:jc w:val="center"/>
                                    <w:rPr>
                                      <w:b/>
                                      <w:sz w:val="13"/>
                                    </w:rPr>
                                  </w:pPr>
                                  <w:r>
                                    <w:rPr>
                                      <w:b/>
                                      <w:sz w:val="13"/>
                                    </w:rPr>
                                    <w:t>Technical</w:t>
                                  </w:r>
                                </w:p>
                                <w:p w:rsidR="00754F50" w:rsidRDefault="00754F50">
                                  <w:pPr>
                                    <w:pStyle w:val="TableParagraph"/>
                                    <w:spacing w:before="0" w:line="170" w:lineRule="atLeast"/>
                                    <w:ind w:left="19" w:right="18"/>
                                    <w:jc w:val="center"/>
                                    <w:rPr>
                                      <w:b/>
                                      <w:sz w:val="13"/>
                                    </w:rPr>
                                  </w:pPr>
                                  <w:r>
                                    <w:rPr>
                                      <w:b/>
                                      <w:sz w:val="13"/>
                                    </w:rPr>
                                    <w:t>Delegate Fees (</w:t>
                                  </w:r>
                                  <w:proofErr w:type="spellStart"/>
                                  <w:r>
                                    <w:rPr>
                                      <w:b/>
                                      <w:sz w:val="13"/>
                                    </w:rPr>
                                    <w:t>incl</w:t>
                                  </w:r>
                                  <w:proofErr w:type="spellEnd"/>
                                  <w:r>
                                    <w:rPr>
                                      <w:b/>
                                      <w:sz w:val="13"/>
                                    </w:rPr>
                                    <w:t xml:space="preserve"> GST) $</w:t>
                                  </w:r>
                                </w:p>
                              </w:tc>
                              <w:tc>
                                <w:tcPr>
                                  <w:tcW w:w="734" w:type="dxa"/>
                                  <w:tcBorders>
                                    <w:left w:val="single" w:sz="6" w:space="0" w:color="000000"/>
                                    <w:right w:val="single" w:sz="6" w:space="0" w:color="000000"/>
                                  </w:tcBorders>
                                </w:tcPr>
                                <w:p w:rsidR="00754F50" w:rsidRDefault="00754F50">
                                  <w:pPr>
                                    <w:pStyle w:val="TableParagraph"/>
                                    <w:spacing w:before="0" w:line="106" w:lineRule="exact"/>
                                    <w:ind w:left="111" w:hanging="8"/>
                                    <w:rPr>
                                      <w:b/>
                                      <w:sz w:val="13"/>
                                    </w:rPr>
                                  </w:pPr>
                                  <w:r>
                                    <w:rPr>
                                      <w:b/>
                                      <w:sz w:val="13"/>
                                    </w:rPr>
                                    <w:t>Franchise</w:t>
                                  </w:r>
                                </w:p>
                                <w:p w:rsidR="00754F50" w:rsidRDefault="00754F50">
                                  <w:pPr>
                                    <w:pStyle w:val="TableParagraph"/>
                                    <w:spacing w:before="0" w:line="170" w:lineRule="atLeast"/>
                                    <w:ind w:left="190" w:right="89" w:hanging="80"/>
                                    <w:rPr>
                                      <w:b/>
                                      <w:sz w:val="13"/>
                                    </w:rPr>
                                  </w:pPr>
                                  <w:r>
                                    <w:rPr>
                                      <w:b/>
                                      <w:sz w:val="13"/>
                                    </w:rPr>
                                    <w:t>Fees (</w:t>
                                  </w:r>
                                  <w:proofErr w:type="spellStart"/>
                                  <w:r>
                                    <w:rPr>
                                      <w:b/>
                                      <w:sz w:val="13"/>
                                    </w:rPr>
                                    <w:t>incl</w:t>
                                  </w:r>
                                  <w:proofErr w:type="spellEnd"/>
                                  <w:r>
                                    <w:rPr>
                                      <w:b/>
                                      <w:sz w:val="13"/>
                                    </w:rPr>
                                    <w:t xml:space="preserve"> GST) $</w:t>
                                  </w:r>
                                </w:p>
                              </w:tc>
                              <w:tc>
                                <w:tcPr>
                                  <w:tcW w:w="734" w:type="dxa"/>
                                  <w:tcBorders>
                                    <w:left w:val="single" w:sz="6" w:space="0" w:color="000000"/>
                                  </w:tcBorders>
                                </w:tcPr>
                                <w:p w:rsidR="00754F50" w:rsidRDefault="00754F50">
                                  <w:pPr>
                                    <w:pStyle w:val="TableParagraph"/>
                                    <w:spacing w:before="0" w:line="240" w:lineRule="auto"/>
                                    <w:rPr>
                                      <w:sz w:val="12"/>
                                    </w:rPr>
                                  </w:pPr>
                                </w:p>
                                <w:p w:rsidR="00754F50" w:rsidRDefault="00754F50">
                                  <w:pPr>
                                    <w:pStyle w:val="TableParagraph"/>
                                    <w:spacing w:before="7" w:line="240" w:lineRule="auto"/>
                                    <w:rPr>
                                      <w:sz w:val="11"/>
                                    </w:rPr>
                                  </w:pPr>
                                </w:p>
                                <w:p w:rsidR="00754F50" w:rsidRDefault="00754F50">
                                  <w:pPr>
                                    <w:pStyle w:val="TableParagraph"/>
                                    <w:spacing w:before="0" w:line="240" w:lineRule="auto"/>
                                    <w:ind w:right="40"/>
                                    <w:jc w:val="right"/>
                                    <w:rPr>
                                      <w:b/>
                                      <w:sz w:val="13"/>
                                    </w:rPr>
                                  </w:pPr>
                                  <w:r>
                                    <w:rPr>
                                      <w:b/>
                                      <w:sz w:val="13"/>
                                    </w:rPr>
                                    <w:t>Total Due $</w:t>
                                  </w:r>
                                </w:p>
                              </w:tc>
                            </w:tr>
                            <w:tr w:rsidR="00754F50">
                              <w:trPr>
                                <w:trHeight w:val="160"/>
                              </w:trPr>
                              <w:tc>
                                <w:tcPr>
                                  <w:tcW w:w="534" w:type="dxa"/>
                                  <w:tcBorders>
                                    <w:bottom w:val="single" w:sz="6" w:space="0" w:color="000000"/>
                                    <w:right w:val="single" w:sz="6" w:space="0" w:color="000000"/>
                                  </w:tcBorders>
                                </w:tcPr>
                                <w:p w:rsidR="00754F50" w:rsidRDefault="00754F50">
                                  <w:pPr>
                                    <w:pStyle w:val="TableParagraph"/>
                                    <w:spacing w:before="7"/>
                                    <w:ind w:left="11"/>
                                    <w:rPr>
                                      <w:b/>
                                      <w:sz w:val="13"/>
                                    </w:rPr>
                                  </w:pPr>
                                  <w:r>
                                    <w:rPr>
                                      <w:b/>
                                      <w:sz w:val="13"/>
                                    </w:rPr>
                                    <w:t>CDI*</w:t>
                                  </w:r>
                                </w:p>
                              </w:tc>
                              <w:tc>
                                <w:tcPr>
                                  <w:tcW w:w="845" w:type="dxa"/>
                                  <w:tcBorders>
                                    <w:left w:val="single" w:sz="6" w:space="0" w:color="000000"/>
                                    <w:bottom w:val="single" w:sz="6" w:space="0" w:color="000000"/>
                                    <w:right w:val="single" w:sz="6" w:space="0" w:color="000000"/>
                                  </w:tcBorders>
                                </w:tcPr>
                                <w:p w:rsidR="00754F50" w:rsidRDefault="00754F50">
                                  <w:pPr>
                                    <w:pStyle w:val="TableParagraph"/>
                                    <w:spacing w:before="7"/>
                                    <w:ind w:right="17"/>
                                    <w:jc w:val="right"/>
                                    <w:rPr>
                                      <w:sz w:val="13"/>
                                    </w:rPr>
                                  </w:pPr>
                                  <w:r>
                                    <w:rPr>
                                      <w:sz w:val="13"/>
                                    </w:rPr>
                                    <w:t>$570.00</w:t>
                                  </w:r>
                                </w:p>
                              </w:tc>
                              <w:tc>
                                <w:tcPr>
                                  <w:tcW w:w="845" w:type="dxa"/>
                                  <w:tcBorders>
                                    <w:left w:val="single" w:sz="6" w:space="0" w:color="000000"/>
                                    <w:bottom w:val="single" w:sz="6" w:space="0" w:color="000000"/>
                                    <w:right w:val="single" w:sz="6" w:space="0" w:color="000000"/>
                                  </w:tcBorders>
                                </w:tcPr>
                                <w:p w:rsidR="00754F50" w:rsidRDefault="00754F50">
                                  <w:pPr>
                                    <w:pStyle w:val="TableParagraph"/>
                                    <w:spacing w:before="7"/>
                                    <w:ind w:right="17"/>
                                    <w:jc w:val="right"/>
                                    <w:rPr>
                                      <w:sz w:val="13"/>
                                    </w:rPr>
                                  </w:pPr>
                                  <w:r>
                                    <w:rPr>
                                      <w:sz w:val="13"/>
                                    </w:rPr>
                                    <w:t>$950.00</w:t>
                                  </w:r>
                                </w:p>
                              </w:tc>
                              <w:tc>
                                <w:tcPr>
                                  <w:tcW w:w="845" w:type="dxa"/>
                                  <w:tcBorders>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left w:val="single" w:sz="6" w:space="0" w:color="000000"/>
                                    <w:bottom w:val="single" w:sz="6" w:space="0" w:color="000000"/>
                                  </w:tcBorders>
                                </w:tcPr>
                                <w:p w:rsidR="00754F50" w:rsidRDefault="00754F50">
                                  <w:pPr>
                                    <w:pStyle w:val="TableParagraph"/>
                                    <w:spacing w:before="7"/>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CDI**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CDI***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$1,900.00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CDI-W</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left="276"/>
                                    <w:rPr>
                                      <w:sz w:val="13"/>
                                    </w:rPr>
                                  </w:pPr>
                                  <w:r>
                                    <w:rPr>
                                      <w:sz w:val="13"/>
                                    </w:rPr>
                                    <w:t>$410.00</w:t>
                                  </w: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$2,310.00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CDIY</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CPEDI3*</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$1,900.00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spacing w:before="0" w:line="240" w:lineRule="auto"/>
                                    <w:rPr>
                                      <w:rFonts w:ascii="Times New Roman"/>
                                      <w:sz w:val="10"/>
                                    </w:rPr>
                                  </w:pP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CIC*</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CIC**</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CIC***</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w w:val="95"/>
                                      <w:sz w:val="13"/>
                                    </w:rPr>
                                    <w:t>$2,830.00</w:t>
                                  </w: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$4,730.00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CIC-W</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w w:val="95"/>
                                      <w:sz w:val="13"/>
                                    </w:rPr>
                                    <w:t>$2,830.00</w:t>
                                  </w: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$4,730.00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spacing w:before="0" w:line="240" w:lineRule="auto"/>
                                    <w:rPr>
                                      <w:rFonts w:ascii="Times New Roman"/>
                                      <w:sz w:val="10"/>
                                    </w:rPr>
                                  </w:pP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CCI*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CCI**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CCI***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w w:val="95"/>
                                      <w:sz w:val="13"/>
                                    </w:rPr>
                                    <w:t>$2,830.00</w:t>
                                  </w: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$4,730.00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CCI****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w w:val="95"/>
                                      <w:sz w:val="13"/>
                                    </w:rPr>
                                    <w:t>$2,830.00</w:t>
                                  </w: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$4,730.00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spacing w:before="0" w:line="240" w:lineRule="auto"/>
                                    <w:rPr>
                                      <w:rFonts w:ascii="Times New Roman"/>
                                      <w:sz w:val="10"/>
                                    </w:rPr>
                                  </w:pP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CSI*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CSI**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CSI***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$1,900.00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CSI-W</w:t>
                                  </w:r>
                                </w:p>
                              </w:tc>
                              <w:tc>
                                <w:tcPr>
                                  <w:tcW w:w="4003" w:type="dxa"/>
                                  <w:gridSpan w:val="5"/>
                                  <w:tcBorders>
                                    <w:top w:val="single" w:sz="6" w:space="0" w:color="000000"/>
                                    <w:left w:val="single" w:sz="6" w:space="0" w:color="000000"/>
                                    <w:bottom w:val="single" w:sz="6" w:space="0" w:color="000000"/>
                                    <w:right w:val="nil"/>
                                  </w:tcBorders>
                                </w:tcPr>
                                <w:p w:rsidR="00754F50" w:rsidRDefault="00754F50">
                                  <w:pPr>
                                    <w:pStyle w:val="TableParagraph"/>
                                    <w:spacing w:before="33" w:line="122" w:lineRule="exact"/>
                                    <w:ind w:left="17"/>
                                    <w:rPr>
                                      <w:sz w:val="11"/>
                                    </w:rPr>
                                  </w:pPr>
                                  <w:r>
                                    <w:rPr>
                                      <w:w w:val="105"/>
                                      <w:sz w:val="11"/>
                                    </w:rPr>
                                    <w:t xml:space="preserve">For CSI-W fees please refer to page 11 of the World Cup Jumping Rules &amp;  </w:t>
                                  </w:r>
                                  <w:proofErr w:type="spellStart"/>
                                  <w:r>
                                    <w:rPr>
                                      <w:w w:val="105"/>
                                      <w:sz w:val="11"/>
                                    </w:rPr>
                                    <w:t>Organiser</w:t>
                                  </w:r>
                                  <w:proofErr w:type="spellEnd"/>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spacing w:before="0" w:line="240" w:lineRule="auto"/>
                                    <w:rPr>
                                      <w:rFonts w:ascii="Times New Roman"/>
                                      <w:sz w:val="10"/>
                                    </w:rPr>
                                  </w:pP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CAI*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CAI**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CAI***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$1,900.00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spacing w:before="0" w:line="240" w:lineRule="auto"/>
                                    <w:rPr>
                                      <w:rFonts w:ascii="Times New Roman"/>
                                      <w:sz w:val="10"/>
                                    </w:rPr>
                                  </w:pP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CEI*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CEI**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CEI***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$1,900.00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spacing w:before="0" w:line="240" w:lineRule="auto"/>
                                    <w:rPr>
                                      <w:rFonts w:ascii="Times New Roman"/>
                                      <w:sz w:val="10"/>
                                    </w:rPr>
                                  </w:pP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CRI*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CRI**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CRI***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$1,900.00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spacing w:before="0" w:line="240" w:lineRule="auto"/>
                                    <w:rPr>
                                      <w:rFonts w:ascii="Times New Roman"/>
                                      <w:sz w:val="10"/>
                                    </w:rPr>
                                  </w:pP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CVI*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CVI**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right w:val="single" w:sz="6" w:space="0" w:color="000000"/>
                                  </w:tcBorders>
                                </w:tcPr>
                                <w:p w:rsidR="00754F50" w:rsidRDefault="00754F50">
                                  <w:pPr>
                                    <w:pStyle w:val="TableParagraph"/>
                                    <w:spacing w:before="11" w:line="144" w:lineRule="exact"/>
                                    <w:ind w:left="11"/>
                                    <w:rPr>
                                      <w:b/>
                                      <w:sz w:val="13"/>
                                    </w:rPr>
                                  </w:pPr>
                                  <w:r>
                                    <w:rPr>
                                      <w:b/>
                                      <w:sz w:val="13"/>
                                    </w:rPr>
                                    <w:t>CVI***</w:t>
                                  </w:r>
                                </w:p>
                              </w:tc>
                              <w:tc>
                                <w:tcPr>
                                  <w:tcW w:w="845" w:type="dxa"/>
                                  <w:tcBorders>
                                    <w:top w:val="single" w:sz="6" w:space="0" w:color="000000"/>
                                    <w:left w:val="single" w:sz="6" w:space="0" w:color="000000"/>
                                    <w:right w:val="single" w:sz="6" w:space="0" w:color="000000"/>
                                  </w:tcBorders>
                                </w:tcPr>
                                <w:p w:rsidR="00754F50" w:rsidRDefault="00754F50">
                                  <w:pPr>
                                    <w:pStyle w:val="TableParagraph"/>
                                    <w:spacing w:before="11" w:line="144" w:lineRule="exact"/>
                                    <w:ind w:right="17"/>
                                    <w:jc w:val="right"/>
                                    <w:rPr>
                                      <w:sz w:val="13"/>
                                    </w:rPr>
                                  </w:pPr>
                                  <w:r>
                                    <w:rPr>
                                      <w:sz w:val="13"/>
                                    </w:rPr>
                                    <w:t>$950.00</w:t>
                                  </w:r>
                                </w:p>
                              </w:tc>
                              <w:tc>
                                <w:tcPr>
                                  <w:tcW w:w="845" w:type="dxa"/>
                                  <w:tcBorders>
                                    <w:top w:val="single" w:sz="6" w:space="0" w:color="000000"/>
                                    <w:left w:val="single" w:sz="6" w:space="0" w:color="000000"/>
                                    <w:right w:val="single" w:sz="6" w:space="0" w:color="000000"/>
                                  </w:tcBorders>
                                </w:tcPr>
                                <w:p w:rsidR="00754F50" w:rsidRDefault="00754F50">
                                  <w:pPr>
                                    <w:pStyle w:val="TableParagraph"/>
                                    <w:spacing w:before="11" w:line="144" w:lineRule="exact"/>
                                    <w:ind w:right="17"/>
                                    <w:jc w:val="right"/>
                                    <w:rPr>
                                      <w:sz w:val="13"/>
                                    </w:rPr>
                                  </w:pPr>
                                  <w:r>
                                    <w:rPr>
                                      <w:sz w:val="13"/>
                                    </w:rPr>
                                    <w:t>$950.00</w:t>
                                  </w:r>
                                </w:p>
                              </w:tc>
                              <w:tc>
                                <w:tcPr>
                                  <w:tcW w:w="845" w:type="dxa"/>
                                  <w:tcBorders>
                                    <w:top w:val="single" w:sz="6" w:space="0" w:color="000000"/>
                                    <w:left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tcBorders>
                                </w:tcPr>
                                <w:p w:rsidR="00754F50" w:rsidRDefault="00754F50">
                                  <w:pPr>
                                    <w:pStyle w:val="TableParagraph"/>
                                    <w:spacing w:before="11" w:line="144" w:lineRule="exact"/>
                                    <w:ind w:right="9"/>
                                    <w:jc w:val="right"/>
                                    <w:rPr>
                                      <w:sz w:val="13"/>
                                    </w:rPr>
                                  </w:pPr>
                                  <w:r>
                                    <w:rPr>
                                      <w:w w:val="95"/>
                                      <w:sz w:val="13"/>
                                    </w:rPr>
                                    <w:t>$1,900.00</w:t>
                                  </w:r>
                                </w:p>
                              </w:tc>
                            </w:tr>
                          </w:tbl>
                          <w:p w:rsidR="00754F50" w:rsidRDefault="00754F50" w:rsidP="00754F5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15pt;margin-top:23.45pt;width:228.65pt;height:37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zf8rg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&#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34"/>
                        <w:gridCol w:w="845"/>
                        <w:gridCol w:w="845"/>
                        <w:gridCol w:w="845"/>
                        <w:gridCol w:w="734"/>
                        <w:gridCol w:w="734"/>
                      </w:tblGrid>
                      <w:tr w:rsidR="00754F50">
                        <w:trPr>
                          <w:trHeight w:val="460"/>
                        </w:trPr>
                        <w:tc>
                          <w:tcPr>
                            <w:tcW w:w="534" w:type="dxa"/>
                            <w:tcBorders>
                              <w:right w:val="single" w:sz="6" w:space="0" w:color="000000"/>
                            </w:tcBorders>
                          </w:tcPr>
                          <w:p w:rsidR="00754F50" w:rsidRDefault="00754F50">
                            <w:pPr>
                              <w:pStyle w:val="TableParagraph"/>
                              <w:spacing w:before="0" w:line="240" w:lineRule="auto"/>
                              <w:rPr>
                                <w:sz w:val="12"/>
                              </w:rPr>
                            </w:pPr>
                          </w:p>
                          <w:p w:rsidR="00754F50" w:rsidRDefault="00754F50">
                            <w:pPr>
                              <w:pStyle w:val="TableParagraph"/>
                              <w:spacing w:before="7" w:line="240" w:lineRule="auto"/>
                              <w:rPr>
                                <w:sz w:val="11"/>
                              </w:rPr>
                            </w:pPr>
                          </w:p>
                          <w:p w:rsidR="00754F50" w:rsidRDefault="00754F50">
                            <w:pPr>
                              <w:pStyle w:val="TableParagraph"/>
                              <w:spacing w:before="0" w:line="240" w:lineRule="auto"/>
                              <w:ind w:left="100"/>
                              <w:rPr>
                                <w:b/>
                                <w:sz w:val="13"/>
                              </w:rPr>
                            </w:pPr>
                            <w:r>
                              <w:rPr>
                                <w:b/>
                                <w:sz w:val="13"/>
                              </w:rPr>
                              <w:t>Event</w:t>
                            </w:r>
                          </w:p>
                        </w:tc>
                        <w:tc>
                          <w:tcPr>
                            <w:tcW w:w="845" w:type="dxa"/>
                            <w:tcBorders>
                              <w:left w:val="single" w:sz="6" w:space="0" w:color="000000"/>
                              <w:right w:val="single" w:sz="6" w:space="0" w:color="000000"/>
                            </w:tcBorders>
                          </w:tcPr>
                          <w:p w:rsidR="00754F50" w:rsidRDefault="00754F50">
                            <w:pPr>
                              <w:pStyle w:val="TableParagraph"/>
                              <w:spacing w:before="106" w:line="170" w:lineRule="atLeast"/>
                              <w:ind w:left="116" w:right="44" w:hanging="51"/>
                              <w:rPr>
                                <w:b/>
                                <w:sz w:val="13"/>
                              </w:rPr>
                            </w:pPr>
                            <w:r>
                              <w:rPr>
                                <w:b/>
                                <w:sz w:val="13"/>
                              </w:rPr>
                              <w:t>Calendar Fee (</w:t>
                            </w:r>
                            <w:proofErr w:type="spellStart"/>
                            <w:r>
                              <w:rPr>
                                <w:b/>
                                <w:sz w:val="13"/>
                              </w:rPr>
                              <w:t>incl</w:t>
                            </w:r>
                            <w:proofErr w:type="spellEnd"/>
                            <w:r>
                              <w:rPr>
                                <w:b/>
                                <w:sz w:val="13"/>
                              </w:rPr>
                              <w:t xml:space="preserve"> GST) $</w:t>
                            </w:r>
                          </w:p>
                        </w:tc>
                        <w:tc>
                          <w:tcPr>
                            <w:tcW w:w="845" w:type="dxa"/>
                            <w:tcBorders>
                              <w:left w:val="single" w:sz="6" w:space="0" w:color="000000"/>
                              <w:right w:val="single" w:sz="6" w:space="0" w:color="000000"/>
                            </w:tcBorders>
                          </w:tcPr>
                          <w:p w:rsidR="00754F50" w:rsidRDefault="00754F50">
                            <w:pPr>
                              <w:pStyle w:val="TableParagraph"/>
                              <w:spacing w:before="0" w:line="106" w:lineRule="exact"/>
                              <w:ind w:left="107" w:right="105"/>
                              <w:jc w:val="center"/>
                              <w:rPr>
                                <w:b/>
                                <w:sz w:val="13"/>
                              </w:rPr>
                            </w:pPr>
                            <w:r>
                              <w:rPr>
                                <w:b/>
                                <w:sz w:val="13"/>
                              </w:rPr>
                              <w:t>Organising</w:t>
                            </w:r>
                          </w:p>
                          <w:p w:rsidR="00754F50" w:rsidRDefault="00754F50">
                            <w:pPr>
                              <w:pStyle w:val="TableParagraph"/>
                              <w:spacing w:before="0" w:line="170" w:lineRule="atLeast"/>
                              <w:ind w:left="65" w:right="62" w:hanging="1"/>
                              <w:jc w:val="center"/>
                              <w:rPr>
                                <w:b/>
                                <w:sz w:val="13"/>
                              </w:rPr>
                            </w:pPr>
                            <w:r>
                              <w:rPr>
                                <w:b/>
                                <w:sz w:val="13"/>
                              </w:rPr>
                              <w:t>Dues Minimum</w:t>
                            </w:r>
                            <w:r>
                              <w:rPr>
                                <w:b/>
                                <w:spacing w:val="-9"/>
                                <w:sz w:val="13"/>
                              </w:rPr>
                              <w:t xml:space="preserve"> </w:t>
                            </w:r>
                            <w:r>
                              <w:rPr>
                                <w:b/>
                                <w:sz w:val="13"/>
                              </w:rPr>
                              <w:t>(+)</w:t>
                            </w:r>
                          </w:p>
                        </w:tc>
                        <w:tc>
                          <w:tcPr>
                            <w:tcW w:w="845" w:type="dxa"/>
                            <w:tcBorders>
                              <w:left w:val="single" w:sz="6" w:space="0" w:color="000000"/>
                              <w:right w:val="single" w:sz="6" w:space="0" w:color="000000"/>
                            </w:tcBorders>
                          </w:tcPr>
                          <w:p w:rsidR="00754F50" w:rsidRDefault="00754F50">
                            <w:pPr>
                              <w:pStyle w:val="TableParagraph"/>
                              <w:spacing w:before="0" w:line="106" w:lineRule="exact"/>
                              <w:ind w:left="17" w:right="18"/>
                              <w:jc w:val="center"/>
                              <w:rPr>
                                <w:b/>
                                <w:sz w:val="13"/>
                              </w:rPr>
                            </w:pPr>
                            <w:r>
                              <w:rPr>
                                <w:b/>
                                <w:sz w:val="13"/>
                              </w:rPr>
                              <w:t>Technical</w:t>
                            </w:r>
                          </w:p>
                          <w:p w:rsidR="00754F50" w:rsidRDefault="00754F50">
                            <w:pPr>
                              <w:pStyle w:val="TableParagraph"/>
                              <w:spacing w:before="0" w:line="170" w:lineRule="atLeast"/>
                              <w:ind w:left="19" w:right="18"/>
                              <w:jc w:val="center"/>
                              <w:rPr>
                                <w:b/>
                                <w:sz w:val="13"/>
                              </w:rPr>
                            </w:pPr>
                            <w:r>
                              <w:rPr>
                                <w:b/>
                                <w:sz w:val="13"/>
                              </w:rPr>
                              <w:t>Delegate Fees (</w:t>
                            </w:r>
                            <w:proofErr w:type="spellStart"/>
                            <w:r>
                              <w:rPr>
                                <w:b/>
                                <w:sz w:val="13"/>
                              </w:rPr>
                              <w:t>incl</w:t>
                            </w:r>
                            <w:proofErr w:type="spellEnd"/>
                            <w:r>
                              <w:rPr>
                                <w:b/>
                                <w:sz w:val="13"/>
                              </w:rPr>
                              <w:t xml:space="preserve"> GST) $</w:t>
                            </w:r>
                          </w:p>
                        </w:tc>
                        <w:tc>
                          <w:tcPr>
                            <w:tcW w:w="734" w:type="dxa"/>
                            <w:tcBorders>
                              <w:left w:val="single" w:sz="6" w:space="0" w:color="000000"/>
                              <w:right w:val="single" w:sz="6" w:space="0" w:color="000000"/>
                            </w:tcBorders>
                          </w:tcPr>
                          <w:p w:rsidR="00754F50" w:rsidRDefault="00754F50">
                            <w:pPr>
                              <w:pStyle w:val="TableParagraph"/>
                              <w:spacing w:before="0" w:line="106" w:lineRule="exact"/>
                              <w:ind w:left="111" w:hanging="8"/>
                              <w:rPr>
                                <w:b/>
                                <w:sz w:val="13"/>
                              </w:rPr>
                            </w:pPr>
                            <w:r>
                              <w:rPr>
                                <w:b/>
                                <w:sz w:val="13"/>
                              </w:rPr>
                              <w:t>Franchise</w:t>
                            </w:r>
                          </w:p>
                          <w:p w:rsidR="00754F50" w:rsidRDefault="00754F50">
                            <w:pPr>
                              <w:pStyle w:val="TableParagraph"/>
                              <w:spacing w:before="0" w:line="170" w:lineRule="atLeast"/>
                              <w:ind w:left="190" w:right="89" w:hanging="80"/>
                              <w:rPr>
                                <w:b/>
                                <w:sz w:val="13"/>
                              </w:rPr>
                            </w:pPr>
                            <w:r>
                              <w:rPr>
                                <w:b/>
                                <w:sz w:val="13"/>
                              </w:rPr>
                              <w:t>Fees (</w:t>
                            </w:r>
                            <w:proofErr w:type="spellStart"/>
                            <w:r>
                              <w:rPr>
                                <w:b/>
                                <w:sz w:val="13"/>
                              </w:rPr>
                              <w:t>incl</w:t>
                            </w:r>
                            <w:proofErr w:type="spellEnd"/>
                            <w:r>
                              <w:rPr>
                                <w:b/>
                                <w:sz w:val="13"/>
                              </w:rPr>
                              <w:t xml:space="preserve"> GST) $</w:t>
                            </w:r>
                          </w:p>
                        </w:tc>
                        <w:tc>
                          <w:tcPr>
                            <w:tcW w:w="734" w:type="dxa"/>
                            <w:tcBorders>
                              <w:left w:val="single" w:sz="6" w:space="0" w:color="000000"/>
                            </w:tcBorders>
                          </w:tcPr>
                          <w:p w:rsidR="00754F50" w:rsidRDefault="00754F50">
                            <w:pPr>
                              <w:pStyle w:val="TableParagraph"/>
                              <w:spacing w:before="0" w:line="240" w:lineRule="auto"/>
                              <w:rPr>
                                <w:sz w:val="12"/>
                              </w:rPr>
                            </w:pPr>
                          </w:p>
                          <w:p w:rsidR="00754F50" w:rsidRDefault="00754F50">
                            <w:pPr>
                              <w:pStyle w:val="TableParagraph"/>
                              <w:spacing w:before="7" w:line="240" w:lineRule="auto"/>
                              <w:rPr>
                                <w:sz w:val="11"/>
                              </w:rPr>
                            </w:pPr>
                          </w:p>
                          <w:p w:rsidR="00754F50" w:rsidRDefault="00754F50">
                            <w:pPr>
                              <w:pStyle w:val="TableParagraph"/>
                              <w:spacing w:before="0" w:line="240" w:lineRule="auto"/>
                              <w:ind w:right="40"/>
                              <w:jc w:val="right"/>
                              <w:rPr>
                                <w:b/>
                                <w:sz w:val="13"/>
                              </w:rPr>
                            </w:pPr>
                            <w:r>
                              <w:rPr>
                                <w:b/>
                                <w:sz w:val="13"/>
                              </w:rPr>
                              <w:t>Total Due $</w:t>
                            </w:r>
                          </w:p>
                        </w:tc>
                      </w:tr>
                      <w:tr w:rsidR="00754F50">
                        <w:trPr>
                          <w:trHeight w:val="160"/>
                        </w:trPr>
                        <w:tc>
                          <w:tcPr>
                            <w:tcW w:w="534" w:type="dxa"/>
                            <w:tcBorders>
                              <w:bottom w:val="single" w:sz="6" w:space="0" w:color="000000"/>
                              <w:right w:val="single" w:sz="6" w:space="0" w:color="000000"/>
                            </w:tcBorders>
                          </w:tcPr>
                          <w:p w:rsidR="00754F50" w:rsidRDefault="00754F50">
                            <w:pPr>
                              <w:pStyle w:val="TableParagraph"/>
                              <w:spacing w:before="7"/>
                              <w:ind w:left="11"/>
                              <w:rPr>
                                <w:b/>
                                <w:sz w:val="13"/>
                              </w:rPr>
                            </w:pPr>
                            <w:r>
                              <w:rPr>
                                <w:b/>
                                <w:sz w:val="13"/>
                              </w:rPr>
                              <w:t>CDI*</w:t>
                            </w:r>
                          </w:p>
                        </w:tc>
                        <w:tc>
                          <w:tcPr>
                            <w:tcW w:w="845" w:type="dxa"/>
                            <w:tcBorders>
                              <w:left w:val="single" w:sz="6" w:space="0" w:color="000000"/>
                              <w:bottom w:val="single" w:sz="6" w:space="0" w:color="000000"/>
                              <w:right w:val="single" w:sz="6" w:space="0" w:color="000000"/>
                            </w:tcBorders>
                          </w:tcPr>
                          <w:p w:rsidR="00754F50" w:rsidRDefault="00754F50">
                            <w:pPr>
                              <w:pStyle w:val="TableParagraph"/>
                              <w:spacing w:before="7"/>
                              <w:ind w:right="17"/>
                              <w:jc w:val="right"/>
                              <w:rPr>
                                <w:sz w:val="13"/>
                              </w:rPr>
                            </w:pPr>
                            <w:r>
                              <w:rPr>
                                <w:sz w:val="13"/>
                              </w:rPr>
                              <w:t>$570.00</w:t>
                            </w:r>
                          </w:p>
                        </w:tc>
                        <w:tc>
                          <w:tcPr>
                            <w:tcW w:w="845" w:type="dxa"/>
                            <w:tcBorders>
                              <w:left w:val="single" w:sz="6" w:space="0" w:color="000000"/>
                              <w:bottom w:val="single" w:sz="6" w:space="0" w:color="000000"/>
                              <w:right w:val="single" w:sz="6" w:space="0" w:color="000000"/>
                            </w:tcBorders>
                          </w:tcPr>
                          <w:p w:rsidR="00754F50" w:rsidRDefault="00754F50">
                            <w:pPr>
                              <w:pStyle w:val="TableParagraph"/>
                              <w:spacing w:before="7"/>
                              <w:ind w:right="17"/>
                              <w:jc w:val="right"/>
                              <w:rPr>
                                <w:sz w:val="13"/>
                              </w:rPr>
                            </w:pPr>
                            <w:r>
                              <w:rPr>
                                <w:sz w:val="13"/>
                              </w:rPr>
                              <w:t>$950.00</w:t>
                            </w:r>
                          </w:p>
                        </w:tc>
                        <w:tc>
                          <w:tcPr>
                            <w:tcW w:w="845" w:type="dxa"/>
                            <w:tcBorders>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left w:val="single" w:sz="6" w:space="0" w:color="000000"/>
                              <w:bottom w:val="single" w:sz="6" w:space="0" w:color="000000"/>
                            </w:tcBorders>
                          </w:tcPr>
                          <w:p w:rsidR="00754F50" w:rsidRDefault="00754F50">
                            <w:pPr>
                              <w:pStyle w:val="TableParagraph"/>
                              <w:spacing w:before="7"/>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CDI**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CDI***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$1,900.00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CDI-W</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left="276"/>
                              <w:rPr>
                                <w:sz w:val="13"/>
                              </w:rPr>
                            </w:pPr>
                            <w:r>
                              <w:rPr>
                                <w:sz w:val="13"/>
                              </w:rPr>
                              <w:t>$410.00</w:t>
                            </w: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$2,310.00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CDIY</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CPEDI3*</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$1,900.00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spacing w:before="0" w:line="240" w:lineRule="auto"/>
                              <w:rPr>
                                <w:rFonts w:ascii="Times New Roman"/>
                                <w:sz w:val="10"/>
                              </w:rPr>
                            </w:pP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CIC*</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CIC**</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CIC***</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w w:val="95"/>
                                <w:sz w:val="13"/>
                              </w:rPr>
                              <w:t>$2,830.00</w:t>
                            </w: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$4,730.00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CIC-W</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w w:val="95"/>
                                <w:sz w:val="13"/>
                              </w:rPr>
                              <w:t>$2,830.00</w:t>
                            </w: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$4,730.00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spacing w:before="0" w:line="240" w:lineRule="auto"/>
                              <w:rPr>
                                <w:rFonts w:ascii="Times New Roman"/>
                                <w:sz w:val="10"/>
                              </w:rPr>
                            </w:pP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CCI*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CCI**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CCI***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w w:val="95"/>
                                <w:sz w:val="13"/>
                              </w:rPr>
                              <w:t>$2,830.00</w:t>
                            </w: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$4,730.00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CCI****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w w:val="95"/>
                                <w:sz w:val="13"/>
                              </w:rPr>
                              <w:t>$2,830.00</w:t>
                            </w: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$4,730.00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spacing w:before="0" w:line="240" w:lineRule="auto"/>
                              <w:rPr>
                                <w:rFonts w:ascii="Times New Roman"/>
                                <w:sz w:val="10"/>
                              </w:rPr>
                            </w:pP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CSI*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CSI**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CSI***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$1,900.00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CSI-W</w:t>
                            </w:r>
                          </w:p>
                        </w:tc>
                        <w:tc>
                          <w:tcPr>
                            <w:tcW w:w="4003" w:type="dxa"/>
                            <w:gridSpan w:val="5"/>
                            <w:tcBorders>
                              <w:top w:val="single" w:sz="6" w:space="0" w:color="000000"/>
                              <w:left w:val="single" w:sz="6" w:space="0" w:color="000000"/>
                              <w:bottom w:val="single" w:sz="6" w:space="0" w:color="000000"/>
                              <w:right w:val="nil"/>
                            </w:tcBorders>
                          </w:tcPr>
                          <w:p w:rsidR="00754F50" w:rsidRDefault="00754F50">
                            <w:pPr>
                              <w:pStyle w:val="TableParagraph"/>
                              <w:spacing w:before="33" w:line="122" w:lineRule="exact"/>
                              <w:ind w:left="17"/>
                              <w:rPr>
                                <w:sz w:val="11"/>
                              </w:rPr>
                            </w:pPr>
                            <w:r>
                              <w:rPr>
                                <w:w w:val="105"/>
                                <w:sz w:val="11"/>
                              </w:rPr>
                              <w:t xml:space="preserve">For CSI-W fees please refer to page 11 of the World Cup Jumping Rules &amp;  </w:t>
                            </w:r>
                            <w:proofErr w:type="spellStart"/>
                            <w:r>
                              <w:rPr>
                                <w:w w:val="105"/>
                                <w:sz w:val="11"/>
                              </w:rPr>
                              <w:t>Organiser</w:t>
                            </w:r>
                            <w:proofErr w:type="spellEnd"/>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spacing w:before="0" w:line="240" w:lineRule="auto"/>
                              <w:rPr>
                                <w:rFonts w:ascii="Times New Roman"/>
                                <w:sz w:val="10"/>
                              </w:rPr>
                            </w:pP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CAI*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CAI**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CAI***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$1,900.00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spacing w:before="0" w:line="240" w:lineRule="auto"/>
                              <w:rPr>
                                <w:rFonts w:ascii="Times New Roman"/>
                                <w:sz w:val="10"/>
                              </w:rPr>
                            </w:pP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CEI*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CEI**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CEI***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$1,900.00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spacing w:before="0" w:line="240" w:lineRule="auto"/>
                              <w:rPr>
                                <w:rFonts w:ascii="Times New Roman"/>
                                <w:sz w:val="10"/>
                              </w:rPr>
                            </w:pP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CRI*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CRI**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CRI***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$1,900.00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spacing w:before="0" w:line="240" w:lineRule="auto"/>
                              <w:rPr>
                                <w:rFonts w:ascii="Times New Roman"/>
                                <w:sz w:val="10"/>
                              </w:rPr>
                            </w:pP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CVI*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bottom w:val="single" w:sz="6" w:space="0" w:color="000000"/>
                              <w:right w:val="single" w:sz="6" w:space="0" w:color="000000"/>
                            </w:tcBorders>
                          </w:tcPr>
                          <w:p w:rsidR="00754F50" w:rsidRDefault="00754F50">
                            <w:pPr>
                              <w:pStyle w:val="TableParagraph"/>
                              <w:ind w:left="11"/>
                              <w:rPr>
                                <w:b/>
                                <w:sz w:val="13"/>
                              </w:rPr>
                            </w:pPr>
                            <w:r>
                              <w:rPr>
                                <w:b/>
                                <w:sz w:val="13"/>
                              </w:rPr>
                              <w:t>CVI**</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$570.00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ind w:right="17"/>
                              <w:jc w:val="right"/>
                              <w:rPr>
                                <w:sz w:val="13"/>
                              </w:rPr>
                            </w:pPr>
                            <w:r>
                              <w:rPr>
                                <w:sz w:val="13"/>
                              </w:rPr>
                              <w:t>$950.00</w:t>
                            </w:r>
                          </w:p>
                        </w:tc>
                        <w:tc>
                          <w:tcPr>
                            <w:tcW w:w="845"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bottom w:val="single" w:sz="6" w:space="0" w:color="000000"/>
                            </w:tcBorders>
                          </w:tcPr>
                          <w:p w:rsidR="00754F50" w:rsidRDefault="00754F50">
                            <w:pPr>
                              <w:pStyle w:val="TableParagraph"/>
                              <w:ind w:right="9"/>
                              <w:jc w:val="right"/>
                              <w:rPr>
                                <w:sz w:val="13"/>
                              </w:rPr>
                            </w:pPr>
                            <w:r>
                              <w:rPr>
                                <w:w w:val="95"/>
                                <w:sz w:val="13"/>
                              </w:rPr>
                              <w:t>$1,520.00</w:t>
                            </w:r>
                          </w:p>
                        </w:tc>
                      </w:tr>
                      <w:tr w:rsidR="00754F50">
                        <w:trPr>
                          <w:trHeight w:val="160"/>
                        </w:trPr>
                        <w:tc>
                          <w:tcPr>
                            <w:tcW w:w="534" w:type="dxa"/>
                            <w:tcBorders>
                              <w:top w:val="single" w:sz="6" w:space="0" w:color="000000"/>
                              <w:right w:val="single" w:sz="6" w:space="0" w:color="000000"/>
                            </w:tcBorders>
                          </w:tcPr>
                          <w:p w:rsidR="00754F50" w:rsidRDefault="00754F50">
                            <w:pPr>
                              <w:pStyle w:val="TableParagraph"/>
                              <w:spacing w:before="11" w:line="144" w:lineRule="exact"/>
                              <w:ind w:left="11"/>
                              <w:rPr>
                                <w:b/>
                                <w:sz w:val="13"/>
                              </w:rPr>
                            </w:pPr>
                            <w:r>
                              <w:rPr>
                                <w:b/>
                                <w:sz w:val="13"/>
                              </w:rPr>
                              <w:t>CVI***</w:t>
                            </w:r>
                          </w:p>
                        </w:tc>
                        <w:tc>
                          <w:tcPr>
                            <w:tcW w:w="845" w:type="dxa"/>
                            <w:tcBorders>
                              <w:top w:val="single" w:sz="6" w:space="0" w:color="000000"/>
                              <w:left w:val="single" w:sz="6" w:space="0" w:color="000000"/>
                              <w:right w:val="single" w:sz="6" w:space="0" w:color="000000"/>
                            </w:tcBorders>
                          </w:tcPr>
                          <w:p w:rsidR="00754F50" w:rsidRDefault="00754F50">
                            <w:pPr>
                              <w:pStyle w:val="TableParagraph"/>
                              <w:spacing w:before="11" w:line="144" w:lineRule="exact"/>
                              <w:ind w:right="17"/>
                              <w:jc w:val="right"/>
                              <w:rPr>
                                <w:sz w:val="13"/>
                              </w:rPr>
                            </w:pPr>
                            <w:r>
                              <w:rPr>
                                <w:sz w:val="13"/>
                              </w:rPr>
                              <w:t>$950.00</w:t>
                            </w:r>
                          </w:p>
                        </w:tc>
                        <w:tc>
                          <w:tcPr>
                            <w:tcW w:w="845" w:type="dxa"/>
                            <w:tcBorders>
                              <w:top w:val="single" w:sz="6" w:space="0" w:color="000000"/>
                              <w:left w:val="single" w:sz="6" w:space="0" w:color="000000"/>
                              <w:right w:val="single" w:sz="6" w:space="0" w:color="000000"/>
                            </w:tcBorders>
                          </w:tcPr>
                          <w:p w:rsidR="00754F50" w:rsidRDefault="00754F50">
                            <w:pPr>
                              <w:pStyle w:val="TableParagraph"/>
                              <w:spacing w:before="11" w:line="144" w:lineRule="exact"/>
                              <w:ind w:right="17"/>
                              <w:jc w:val="right"/>
                              <w:rPr>
                                <w:sz w:val="13"/>
                              </w:rPr>
                            </w:pPr>
                            <w:r>
                              <w:rPr>
                                <w:sz w:val="13"/>
                              </w:rPr>
                              <w:t>$950.00</w:t>
                            </w:r>
                          </w:p>
                        </w:tc>
                        <w:tc>
                          <w:tcPr>
                            <w:tcW w:w="845" w:type="dxa"/>
                            <w:tcBorders>
                              <w:top w:val="single" w:sz="6" w:space="0" w:color="000000"/>
                              <w:left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right w:val="single" w:sz="6" w:space="0" w:color="000000"/>
                            </w:tcBorders>
                          </w:tcPr>
                          <w:p w:rsidR="00754F50" w:rsidRDefault="00754F50">
                            <w:pPr>
                              <w:pStyle w:val="TableParagraph"/>
                              <w:spacing w:before="0" w:line="240" w:lineRule="auto"/>
                              <w:rPr>
                                <w:rFonts w:ascii="Times New Roman"/>
                                <w:sz w:val="10"/>
                              </w:rPr>
                            </w:pPr>
                          </w:p>
                        </w:tc>
                        <w:tc>
                          <w:tcPr>
                            <w:tcW w:w="734" w:type="dxa"/>
                            <w:tcBorders>
                              <w:top w:val="single" w:sz="6" w:space="0" w:color="000000"/>
                              <w:left w:val="single" w:sz="6" w:space="0" w:color="000000"/>
                            </w:tcBorders>
                          </w:tcPr>
                          <w:p w:rsidR="00754F50" w:rsidRDefault="00754F50">
                            <w:pPr>
                              <w:pStyle w:val="TableParagraph"/>
                              <w:spacing w:before="11" w:line="144" w:lineRule="exact"/>
                              <w:ind w:right="9"/>
                              <w:jc w:val="right"/>
                              <w:rPr>
                                <w:sz w:val="13"/>
                              </w:rPr>
                            </w:pPr>
                            <w:r>
                              <w:rPr>
                                <w:w w:val="95"/>
                                <w:sz w:val="13"/>
                              </w:rPr>
                              <w:t>$1,900.00</w:t>
                            </w:r>
                          </w:p>
                        </w:tc>
                      </w:tr>
                    </w:tbl>
                    <w:p w:rsidR="00754F50" w:rsidRDefault="00754F50" w:rsidP="00754F50">
                      <w:pPr>
                        <w:pStyle w:val="BodyText"/>
                      </w:pPr>
                    </w:p>
                  </w:txbxContent>
                </v:textbox>
                <w10:wrap anchorx="page"/>
              </v:shape>
            </w:pict>
          </mc:Fallback>
        </mc:AlternateContent>
      </w:r>
      <w:r>
        <w:rPr>
          <w:b/>
          <w:i/>
          <w:w w:val="105"/>
          <w:sz w:val="10"/>
        </w:rPr>
        <w:t>(Please note that these fees are subject to change at the 2017 FEI General Assembly. Any increases in cost to Equestrian Australia over the amount shown below will be passed onto Organising Committees as required)</w:t>
      </w:r>
    </w:p>
    <w:p w:rsidR="00754F50" w:rsidRDefault="00754F50" w:rsidP="00754F50">
      <w:pPr>
        <w:pStyle w:val="BodyText"/>
        <w:spacing w:before="1"/>
        <w:rPr>
          <w:b/>
          <w:i/>
          <w:sz w:val="15"/>
        </w:rPr>
      </w:pPr>
    </w:p>
    <w:tbl>
      <w:tblPr>
        <w:tblW w:w="0" w:type="auto"/>
        <w:tblInd w:w="5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51"/>
        <w:gridCol w:w="850"/>
      </w:tblGrid>
      <w:tr w:rsidR="00754F50" w:rsidTr="00754F50">
        <w:trPr>
          <w:trHeight w:val="460"/>
        </w:trPr>
        <w:tc>
          <w:tcPr>
            <w:tcW w:w="851" w:type="dxa"/>
            <w:tcBorders>
              <w:right w:val="single" w:sz="6" w:space="0" w:color="000000"/>
            </w:tcBorders>
          </w:tcPr>
          <w:p w:rsidR="00754F50" w:rsidRDefault="00754F50" w:rsidP="0022730E">
            <w:pPr>
              <w:pStyle w:val="TableParagraph"/>
              <w:spacing w:before="0" w:line="106" w:lineRule="exact"/>
              <w:ind w:left="23" w:firstLine="14"/>
              <w:rPr>
                <w:b/>
                <w:sz w:val="13"/>
              </w:rPr>
            </w:pPr>
            <w:r>
              <w:rPr>
                <w:b/>
                <w:sz w:val="13"/>
              </w:rPr>
              <w:t>Additions to</w:t>
            </w:r>
          </w:p>
          <w:p w:rsidR="00754F50" w:rsidRDefault="00754F50" w:rsidP="00754F50">
            <w:pPr>
              <w:pStyle w:val="TableParagraph"/>
              <w:spacing w:before="0" w:line="170" w:lineRule="atLeast"/>
              <w:ind w:left="-1" w:right="7" w:hanging="12"/>
              <w:rPr>
                <w:b/>
                <w:sz w:val="13"/>
              </w:rPr>
            </w:pPr>
            <w:r>
              <w:rPr>
                <w:b/>
                <w:sz w:val="13"/>
              </w:rPr>
              <w:t>the Calendar (</w:t>
            </w:r>
            <w:proofErr w:type="spellStart"/>
            <w:r>
              <w:rPr>
                <w:b/>
                <w:sz w:val="13"/>
              </w:rPr>
              <w:t>incl</w:t>
            </w:r>
            <w:proofErr w:type="spellEnd"/>
            <w:r>
              <w:rPr>
                <w:b/>
                <w:sz w:val="13"/>
              </w:rPr>
              <w:t xml:space="preserve"> GST) $</w:t>
            </w:r>
          </w:p>
        </w:tc>
        <w:tc>
          <w:tcPr>
            <w:tcW w:w="850" w:type="dxa"/>
            <w:tcBorders>
              <w:left w:val="single" w:sz="6" w:space="0" w:color="000000"/>
            </w:tcBorders>
          </w:tcPr>
          <w:p w:rsidR="00754F50" w:rsidRDefault="00754F50" w:rsidP="0022730E">
            <w:pPr>
              <w:pStyle w:val="TableParagraph"/>
              <w:spacing w:before="0" w:line="106" w:lineRule="exact"/>
              <w:ind w:left="26" w:right="17"/>
              <w:jc w:val="center"/>
              <w:rPr>
                <w:b/>
                <w:sz w:val="13"/>
              </w:rPr>
            </w:pPr>
            <w:r>
              <w:rPr>
                <w:b/>
                <w:sz w:val="13"/>
              </w:rPr>
              <w:t>Date Changes</w:t>
            </w:r>
          </w:p>
          <w:p w:rsidR="00754F50" w:rsidRDefault="00754F50" w:rsidP="0022730E">
            <w:pPr>
              <w:pStyle w:val="TableParagraph"/>
              <w:spacing w:before="0" w:line="170" w:lineRule="atLeast"/>
              <w:ind w:left="48" w:right="33"/>
              <w:jc w:val="center"/>
              <w:rPr>
                <w:b/>
                <w:sz w:val="13"/>
              </w:rPr>
            </w:pPr>
            <w:r>
              <w:rPr>
                <w:b/>
                <w:sz w:val="13"/>
              </w:rPr>
              <w:t>to the Calendar (</w:t>
            </w:r>
            <w:proofErr w:type="spellStart"/>
            <w:r>
              <w:rPr>
                <w:b/>
                <w:sz w:val="13"/>
              </w:rPr>
              <w:t>incl</w:t>
            </w:r>
            <w:proofErr w:type="spellEnd"/>
          </w:p>
        </w:tc>
      </w:tr>
      <w:tr w:rsidR="00754F50" w:rsidTr="00754F50">
        <w:trPr>
          <w:trHeight w:val="160"/>
        </w:trPr>
        <w:tc>
          <w:tcPr>
            <w:tcW w:w="851" w:type="dxa"/>
            <w:tcBorders>
              <w:bottom w:val="single" w:sz="6" w:space="0" w:color="000000"/>
            </w:tcBorders>
          </w:tcPr>
          <w:p w:rsidR="00754F50" w:rsidRDefault="00754F50" w:rsidP="0022730E">
            <w:pPr>
              <w:pStyle w:val="TableParagraph"/>
              <w:spacing w:before="7"/>
              <w:ind w:right="9"/>
              <w:jc w:val="right"/>
              <w:rPr>
                <w:sz w:val="13"/>
              </w:rPr>
            </w:pPr>
            <w:r>
              <w:rPr>
                <w:sz w:val="13"/>
              </w:rPr>
              <w:t>$570.00</w:t>
            </w:r>
          </w:p>
        </w:tc>
        <w:tc>
          <w:tcPr>
            <w:tcW w:w="850" w:type="dxa"/>
            <w:tcBorders>
              <w:bottom w:val="single" w:sz="6" w:space="0" w:color="000000"/>
            </w:tcBorders>
          </w:tcPr>
          <w:p w:rsidR="00754F50" w:rsidRDefault="00754F50" w:rsidP="0022730E">
            <w:pPr>
              <w:pStyle w:val="TableParagraph"/>
              <w:spacing w:before="7"/>
              <w:ind w:right="8"/>
              <w:jc w:val="right"/>
              <w:rPr>
                <w:sz w:val="13"/>
              </w:rPr>
            </w:pPr>
            <w:r>
              <w:rPr>
                <w:sz w:val="13"/>
              </w:rPr>
              <w:t>Nil</w:t>
            </w:r>
          </w:p>
        </w:tc>
      </w:tr>
      <w:tr w:rsidR="00754F50" w:rsidTr="00754F50">
        <w:trPr>
          <w:trHeight w:val="160"/>
        </w:trPr>
        <w:tc>
          <w:tcPr>
            <w:tcW w:w="851" w:type="dxa"/>
            <w:tcBorders>
              <w:top w:val="single" w:sz="6" w:space="0" w:color="000000"/>
              <w:bottom w:val="single" w:sz="6" w:space="0" w:color="000000"/>
              <w:right w:val="single" w:sz="6" w:space="0" w:color="000000"/>
            </w:tcBorders>
          </w:tcPr>
          <w:p w:rsidR="00754F50" w:rsidRDefault="00754F50" w:rsidP="0022730E">
            <w:pPr>
              <w:pStyle w:val="TableParagraph"/>
              <w:ind w:right="17"/>
              <w:jc w:val="right"/>
              <w:rPr>
                <w:sz w:val="13"/>
              </w:rPr>
            </w:pPr>
            <w:r>
              <w:rPr>
                <w:sz w:val="13"/>
              </w:rPr>
              <w:t>$570.00</w:t>
            </w:r>
          </w:p>
        </w:tc>
        <w:tc>
          <w:tcPr>
            <w:tcW w:w="850" w:type="dxa"/>
            <w:tcBorders>
              <w:top w:val="single" w:sz="6" w:space="0" w:color="000000"/>
              <w:left w:val="single" w:sz="6" w:space="0" w:color="000000"/>
              <w:bottom w:val="single" w:sz="6" w:space="0" w:color="000000"/>
            </w:tcBorders>
          </w:tcPr>
          <w:p w:rsidR="00754F50" w:rsidRDefault="00754F50" w:rsidP="0022730E">
            <w:pPr>
              <w:pStyle w:val="TableParagraph"/>
              <w:ind w:right="8"/>
              <w:jc w:val="right"/>
              <w:rPr>
                <w:sz w:val="13"/>
              </w:rPr>
            </w:pPr>
            <w:r>
              <w:rPr>
                <w:sz w:val="13"/>
              </w:rPr>
              <w:t>Nil</w:t>
            </w:r>
          </w:p>
        </w:tc>
      </w:tr>
      <w:tr w:rsidR="00754F50" w:rsidTr="00754F50">
        <w:trPr>
          <w:trHeight w:val="160"/>
        </w:trPr>
        <w:tc>
          <w:tcPr>
            <w:tcW w:w="851" w:type="dxa"/>
            <w:tcBorders>
              <w:top w:val="single" w:sz="6" w:space="0" w:color="000000"/>
              <w:bottom w:val="single" w:sz="6" w:space="0" w:color="000000"/>
              <w:right w:val="single" w:sz="6" w:space="0" w:color="000000"/>
            </w:tcBorders>
          </w:tcPr>
          <w:p w:rsidR="00754F50" w:rsidRDefault="00754F50" w:rsidP="0022730E">
            <w:pPr>
              <w:pStyle w:val="TableParagraph"/>
              <w:ind w:right="17"/>
              <w:jc w:val="right"/>
              <w:rPr>
                <w:sz w:val="13"/>
              </w:rPr>
            </w:pPr>
            <w:r>
              <w:rPr>
                <w:w w:val="95"/>
                <w:sz w:val="13"/>
              </w:rPr>
              <w:t>$1,550.00</w:t>
            </w:r>
          </w:p>
        </w:tc>
        <w:tc>
          <w:tcPr>
            <w:tcW w:w="850" w:type="dxa"/>
            <w:tcBorders>
              <w:top w:val="single" w:sz="6" w:space="0" w:color="000000"/>
              <w:left w:val="single" w:sz="6" w:space="0" w:color="000000"/>
              <w:bottom w:val="single" w:sz="6" w:space="0" w:color="000000"/>
            </w:tcBorders>
          </w:tcPr>
          <w:p w:rsidR="00754F50" w:rsidRDefault="00754F50" w:rsidP="0022730E">
            <w:pPr>
              <w:pStyle w:val="TableParagraph"/>
              <w:ind w:right="8"/>
              <w:jc w:val="right"/>
              <w:rPr>
                <w:sz w:val="13"/>
              </w:rPr>
            </w:pPr>
            <w:r>
              <w:rPr>
                <w:sz w:val="13"/>
              </w:rPr>
              <w:t>$950.00</w:t>
            </w:r>
          </w:p>
        </w:tc>
      </w:tr>
      <w:tr w:rsidR="00754F50" w:rsidTr="00754F50">
        <w:trPr>
          <w:trHeight w:val="160"/>
        </w:trPr>
        <w:tc>
          <w:tcPr>
            <w:tcW w:w="851" w:type="dxa"/>
            <w:tcBorders>
              <w:top w:val="single" w:sz="6" w:space="0" w:color="000000"/>
              <w:bottom w:val="single" w:sz="6" w:space="0" w:color="000000"/>
              <w:right w:val="single" w:sz="6" w:space="0" w:color="000000"/>
            </w:tcBorders>
          </w:tcPr>
          <w:p w:rsidR="00754F50" w:rsidRDefault="00754F50" w:rsidP="0022730E">
            <w:pPr>
              <w:pStyle w:val="TableParagraph"/>
              <w:ind w:right="17"/>
              <w:jc w:val="right"/>
              <w:rPr>
                <w:sz w:val="13"/>
              </w:rPr>
            </w:pPr>
            <w:r>
              <w:rPr>
                <w:w w:val="95"/>
                <w:sz w:val="13"/>
              </w:rPr>
              <w:t>$1,550.00</w:t>
            </w:r>
          </w:p>
        </w:tc>
        <w:tc>
          <w:tcPr>
            <w:tcW w:w="850" w:type="dxa"/>
            <w:tcBorders>
              <w:top w:val="single" w:sz="6" w:space="0" w:color="000000"/>
              <w:left w:val="single" w:sz="6" w:space="0" w:color="000000"/>
              <w:bottom w:val="single" w:sz="6" w:space="0" w:color="000000"/>
            </w:tcBorders>
          </w:tcPr>
          <w:p w:rsidR="00754F50" w:rsidRDefault="00754F50" w:rsidP="0022730E">
            <w:pPr>
              <w:pStyle w:val="TableParagraph"/>
              <w:ind w:right="8"/>
              <w:jc w:val="right"/>
              <w:rPr>
                <w:sz w:val="13"/>
              </w:rPr>
            </w:pPr>
            <w:r>
              <w:rPr>
                <w:sz w:val="13"/>
              </w:rPr>
              <w:t>$950.00</w:t>
            </w:r>
          </w:p>
        </w:tc>
      </w:tr>
      <w:tr w:rsidR="00754F50" w:rsidTr="00754F50">
        <w:trPr>
          <w:trHeight w:val="160"/>
        </w:trPr>
        <w:tc>
          <w:tcPr>
            <w:tcW w:w="851" w:type="dxa"/>
            <w:tcBorders>
              <w:top w:val="single" w:sz="6" w:space="0" w:color="000000"/>
              <w:bottom w:val="single" w:sz="6" w:space="0" w:color="000000"/>
              <w:right w:val="single" w:sz="6" w:space="0" w:color="000000"/>
            </w:tcBorders>
          </w:tcPr>
          <w:p w:rsidR="00754F50" w:rsidRDefault="00754F50" w:rsidP="0022730E">
            <w:pPr>
              <w:pStyle w:val="TableParagraph"/>
              <w:ind w:right="17"/>
              <w:jc w:val="right"/>
              <w:rPr>
                <w:sz w:val="13"/>
              </w:rPr>
            </w:pPr>
            <w:r>
              <w:rPr>
                <w:sz w:val="13"/>
              </w:rPr>
              <w:t>$570.00</w:t>
            </w:r>
          </w:p>
        </w:tc>
        <w:tc>
          <w:tcPr>
            <w:tcW w:w="850" w:type="dxa"/>
            <w:tcBorders>
              <w:top w:val="single" w:sz="6" w:space="0" w:color="000000"/>
              <w:left w:val="single" w:sz="6" w:space="0" w:color="000000"/>
              <w:bottom w:val="single" w:sz="6" w:space="0" w:color="000000"/>
            </w:tcBorders>
          </w:tcPr>
          <w:p w:rsidR="00754F50" w:rsidRDefault="00754F50" w:rsidP="0022730E">
            <w:pPr>
              <w:pStyle w:val="TableParagraph"/>
              <w:ind w:right="8"/>
              <w:jc w:val="right"/>
              <w:rPr>
                <w:sz w:val="13"/>
              </w:rPr>
            </w:pPr>
            <w:r>
              <w:rPr>
                <w:sz w:val="13"/>
              </w:rPr>
              <w:t>Nil</w:t>
            </w:r>
          </w:p>
        </w:tc>
      </w:tr>
      <w:tr w:rsidR="00754F50" w:rsidTr="00754F50">
        <w:trPr>
          <w:trHeight w:val="160"/>
        </w:trPr>
        <w:tc>
          <w:tcPr>
            <w:tcW w:w="851" w:type="dxa"/>
            <w:tcBorders>
              <w:top w:val="single" w:sz="6" w:space="0" w:color="000000"/>
              <w:bottom w:val="single" w:sz="6" w:space="0" w:color="000000"/>
              <w:right w:val="single" w:sz="6" w:space="0" w:color="000000"/>
            </w:tcBorders>
          </w:tcPr>
          <w:p w:rsidR="00754F50" w:rsidRDefault="00754F50" w:rsidP="0022730E">
            <w:pPr>
              <w:pStyle w:val="TableParagraph"/>
              <w:ind w:right="17"/>
              <w:jc w:val="right"/>
              <w:rPr>
                <w:sz w:val="13"/>
              </w:rPr>
            </w:pPr>
            <w:r>
              <w:rPr>
                <w:w w:val="95"/>
                <w:sz w:val="13"/>
              </w:rPr>
              <w:t>$1,550.00</w:t>
            </w:r>
          </w:p>
        </w:tc>
        <w:tc>
          <w:tcPr>
            <w:tcW w:w="850" w:type="dxa"/>
            <w:tcBorders>
              <w:top w:val="single" w:sz="6" w:space="0" w:color="000000"/>
              <w:left w:val="single" w:sz="6" w:space="0" w:color="000000"/>
              <w:bottom w:val="single" w:sz="6" w:space="0" w:color="000000"/>
            </w:tcBorders>
          </w:tcPr>
          <w:p w:rsidR="00754F50" w:rsidRDefault="00754F50" w:rsidP="0022730E">
            <w:pPr>
              <w:pStyle w:val="TableParagraph"/>
              <w:ind w:right="8"/>
              <w:jc w:val="right"/>
              <w:rPr>
                <w:sz w:val="13"/>
              </w:rPr>
            </w:pPr>
            <w:r>
              <w:rPr>
                <w:sz w:val="13"/>
              </w:rPr>
              <w:t>$950.00</w:t>
            </w:r>
          </w:p>
        </w:tc>
      </w:tr>
      <w:tr w:rsidR="00754F50" w:rsidTr="00754F50">
        <w:trPr>
          <w:trHeight w:val="160"/>
        </w:trPr>
        <w:tc>
          <w:tcPr>
            <w:tcW w:w="851" w:type="dxa"/>
            <w:tcBorders>
              <w:top w:val="single" w:sz="6" w:space="0" w:color="000000"/>
              <w:bottom w:val="single" w:sz="6" w:space="0" w:color="000000"/>
              <w:right w:val="single" w:sz="6" w:space="0" w:color="000000"/>
            </w:tcBorders>
          </w:tcPr>
          <w:p w:rsidR="00754F50" w:rsidRDefault="00754F50" w:rsidP="0022730E">
            <w:pPr>
              <w:pStyle w:val="TableParagraph"/>
              <w:spacing w:before="0" w:line="240" w:lineRule="auto"/>
              <w:rPr>
                <w:rFonts w:ascii="Times New Roman"/>
                <w:sz w:val="10"/>
              </w:rPr>
            </w:pPr>
          </w:p>
        </w:tc>
        <w:tc>
          <w:tcPr>
            <w:tcW w:w="850" w:type="dxa"/>
            <w:tcBorders>
              <w:top w:val="single" w:sz="6" w:space="0" w:color="000000"/>
              <w:left w:val="single" w:sz="6" w:space="0" w:color="000000"/>
              <w:bottom w:val="single" w:sz="6" w:space="0" w:color="000000"/>
            </w:tcBorders>
          </w:tcPr>
          <w:p w:rsidR="00754F50" w:rsidRDefault="00754F50" w:rsidP="0022730E">
            <w:pPr>
              <w:pStyle w:val="TableParagraph"/>
              <w:spacing w:before="0" w:line="240" w:lineRule="auto"/>
              <w:rPr>
                <w:rFonts w:ascii="Times New Roman"/>
                <w:sz w:val="10"/>
              </w:rPr>
            </w:pPr>
          </w:p>
        </w:tc>
      </w:tr>
      <w:tr w:rsidR="00754F50" w:rsidTr="00754F50">
        <w:trPr>
          <w:trHeight w:val="160"/>
        </w:trPr>
        <w:tc>
          <w:tcPr>
            <w:tcW w:w="851" w:type="dxa"/>
            <w:tcBorders>
              <w:top w:val="single" w:sz="6" w:space="0" w:color="000000"/>
              <w:bottom w:val="single" w:sz="6" w:space="0" w:color="000000"/>
              <w:right w:val="single" w:sz="6" w:space="0" w:color="000000"/>
            </w:tcBorders>
          </w:tcPr>
          <w:p w:rsidR="00754F50" w:rsidRDefault="00754F50" w:rsidP="0022730E">
            <w:pPr>
              <w:pStyle w:val="TableParagraph"/>
              <w:ind w:right="17"/>
              <w:jc w:val="right"/>
              <w:rPr>
                <w:sz w:val="13"/>
              </w:rPr>
            </w:pPr>
            <w:r>
              <w:rPr>
                <w:sz w:val="13"/>
              </w:rPr>
              <w:t>$570.00</w:t>
            </w:r>
          </w:p>
        </w:tc>
        <w:tc>
          <w:tcPr>
            <w:tcW w:w="850" w:type="dxa"/>
            <w:tcBorders>
              <w:top w:val="single" w:sz="6" w:space="0" w:color="000000"/>
              <w:left w:val="single" w:sz="6" w:space="0" w:color="000000"/>
              <w:bottom w:val="single" w:sz="6" w:space="0" w:color="000000"/>
            </w:tcBorders>
          </w:tcPr>
          <w:p w:rsidR="00754F50" w:rsidRDefault="00754F50" w:rsidP="0022730E">
            <w:pPr>
              <w:pStyle w:val="TableParagraph"/>
              <w:ind w:right="8"/>
              <w:jc w:val="right"/>
              <w:rPr>
                <w:sz w:val="13"/>
              </w:rPr>
            </w:pPr>
            <w:r>
              <w:rPr>
                <w:sz w:val="13"/>
              </w:rPr>
              <w:t>Nil</w:t>
            </w:r>
          </w:p>
        </w:tc>
      </w:tr>
      <w:tr w:rsidR="00754F50" w:rsidTr="00754F50">
        <w:trPr>
          <w:trHeight w:val="160"/>
        </w:trPr>
        <w:tc>
          <w:tcPr>
            <w:tcW w:w="851" w:type="dxa"/>
            <w:tcBorders>
              <w:top w:val="single" w:sz="6" w:space="0" w:color="000000"/>
              <w:bottom w:val="single" w:sz="6" w:space="0" w:color="000000"/>
              <w:right w:val="single" w:sz="6" w:space="0" w:color="000000"/>
            </w:tcBorders>
          </w:tcPr>
          <w:p w:rsidR="00754F50" w:rsidRDefault="00754F50" w:rsidP="0022730E">
            <w:pPr>
              <w:pStyle w:val="TableParagraph"/>
              <w:ind w:right="17"/>
              <w:jc w:val="right"/>
              <w:rPr>
                <w:sz w:val="13"/>
              </w:rPr>
            </w:pPr>
            <w:r>
              <w:rPr>
                <w:sz w:val="13"/>
              </w:rPr>
              <w:t>$570.00</w:t>
            </w:r>
          </w:p>
        </w:tc>
        <w:tc>
          <w:tcPr>
            <w:tcW w:w="850" w:type="dxa"/>
            <w:tcBorders>
              <w:top w:val="single" w:sz="6" w:space="0" w:color="000000"/>
              <w:left w:val="single" w:sz="6" w:space="0" w:color="000000"/>
              <w:bottom w:val="single" w:sz="6" w:space="0" w:color="000000"/>
            </w:tcBorders>
          </w:tcPr>
          <w:p w:rsidR="00754F50" w:rsidRDefault="00754F50" w:rsidP="0022730E">
            <w:pPr>
              <w:pStyle w:val="TableParagraph"/>
              <w:ind w:right="8"/>
              <w:jc w:val="right"/>
              <w:rPr>
                <w:sz w:val="13"/>
              </w:rPr>
            </w:pPr>
            <w:r>
              <w:rPr>
                <w:sz w:val="13"/>
              </w:rPr>
              <w:t>Nil</w:t>
            </w:r>
          </w:p>
        </w:tc>
      </w:tr>
      <w:tr w:rsidR="00754F50" w:rsidTr="00754F50">
        <w:trPr>
          <w:trHeight w:val="160"/>
        </w:trPr>
        <w:tc>
          <w:tcPr>
            <w:tcW w:w="851" w:type="dxa"/>
            <w:tcBorders>
              <w:top w:val="single" w:sz="6" w:space="0" w:color="000000"/>
              <w:bottom w:val="single" w:sz="6" w:space="0" w:color="000000"/>
              <w:right w:val="single" w:sz="6" w:space="0" w:color="000000"/>
            </w:tcBorders>
          </w:tcPr>
          <w:p w:rsidR="00754F50" w:rsidRDefault="00754F50" w:rsidP="0022730E">
            <w:pPr>
              <w:pStyle w:val="TableParagraph"/>
              <w:ind w:right="17"/>
              <w:jc w:val="right"/>
              <w:rPr>
                <w:sz w:val="13"/>
              </w:rPr>
            </w:pPr>
            <w:r>
              <w:rPr>
                <w:w w:val="95"/>
                <w:sz w:val="13"/>
              </w:rPr>
              <w:t>$1,550.00</w:t>
            </w:r>
          </w:p>
        </w:tc>
        <w:tc>
          <w:tcPr>
            <w:tcW w:w="850" w:type="dxa"/>
            <w:tcBorders>
              <w:top w:val="single" w:sz="6" w:space="0" w:color="000000"/>
              <w:left w:val="single" w:sz="6" w:space="0" w:color="000000"/>
              <w:bottom w:val="single" w:sz="6" w:space="0" w:color="000000"/>
            </w:tcBorders>
          </w:tcPr>
          <w:p w:rsidR="00754F50" w:rsidRDefault="00754F50" w:rsidP="0022730E">
            <w:pPr>
              <w:pStyle w:val="TableParagraph"/>
              <w:ind w:right="8"/>
              <w:jc w:val="right"/>
              <w:rPr>
                <w:sz w:val="13"/>
              </w:rPr>
            </w:pPr>
            <w:r>
              <w:rPr>
                <w:sz w:val="13"/>
              </w:rPr>
              <w:t>$950.00</w:t>
            </w:r>
          </w:p>
        </w:tc>
      </w:tr>
      <w:tr w:rsidR="00754F50" w:rsidTr="00754F50">
        <w:trPr>
          <w:trHeight w:val="160"/>
        </w:trPr>
        <w:tc>
          <w:tcPr>
            <w:tcW w:w="851" w:type="dxa"/>
            <w:tcBorders>
              <w:top w:val="single" w:sz="6" w:space="0" w:color="000000"/>
              <w:bottom w:val="single" w:sz="6" w:space="0" w:color="000000"/>
              <w:right w:val="single" w:sz="6" w:space="0" w:color="000000"/>
            </w:tcBorders>
          </w:tcPr>
          <w:p w:rsidR="00754F50" w:rsidRDefault="00754F50" w:rsidP="0022730E">
            <w:pPr>
              <w:pStyle w:val="TableParagraph"/>
              <w:ind w:right="17"/>
              <w:jc w:val="right"/>
              <w:rPr>
                <w:sz w:val="13"/>
              </w:rPr>
            </w:pPr>
            <w:r>
              <w:rPr>
                <w:w w:val="95"/>
                <w:sz w:val="13"/>
              </w:rPr>
              <w:t>$1,550.00</w:t>
            </w:r>
          </w:p>
        </w:tc>
        <w:tc>
          <w:tcPr>
            <w:tcW w:w="850" w:type="dxa"/>
            <w:tcBorders>
              <w:top w:val="single" w:sz="6" w:space="0" w:color="000000"/>
              <w:left w:val="single" w:sz="6" w:space="0" w:color="000000"/>
              <w:bottom w:val="single" w:sz="6" w:space="0" w:color="000000"/>
            </w:tcBorders>
          </w:tcPr>
          <w:p w:rsidR="00754F50" w:rsidRDefault="00754F50" w:rsidP="0022730E">
            <w:pPr>
              <w:pStyle w:val="TableParagraph"/>
              <w:ind w:right="8"/>
              <w:jc w:val="right"/>
              <w:rPr>
                <w:sz w:val="13"/>
              </w:rPr>
            </w:pPr>
            <w:r>
              <w:rPr>
                <w:sz w:val="13"/>
              </w:rPr>
              <w:t>$950.00</w:t>
            </w:r>
          </w:p>
        </w:tc>
      </w:tr>
      <w:tr w:rsidR="00754F50" w:rsidTr="00754F50">
        <w:trPr>
          <w:trHeight w:val="160"/>
        </w:trPr>
        <w:tc>
          <w:tcPr>
            <w:tcW w:w="851" w:type="dxa"/>
            <w:tcBorders>
              <w:top w:val="single" w:sz="6" w:space="0" w:color="000000"/>
              <w:bottom w:val="single" w:sz="6" w:space="0" w:color="000000"/>
              <w:right w:val="single" w:sz="6" w:space="0" w:color="000000"/>
            </w:tcBorders>
          </w:tcPr>
          <w:p w:rsidR="00754F50" w:rsidRDefault="00754F50" w:rsidP="0022730E">
            <w:pPr>
              <w:pStyle w:val="TableParagraph"/>
              <w:spacing w:before="0" w:line="240" w:lineRule="auto"/>
              <w:rPr>
                <w:rFonts w:ascii="Times New Roman"/>
                <w:sz w:val="10"/>
              </w:rPr>
            </w:pPr>
          </w:p>
        </w:tc>
        <w:tc>
          <w:tcPr>
            <w:tcW w:w="850" w:type="dxa"/>
            <w:tcBorders>
              <w:top w:val="single" w:sz="6" w:space="0" w:color="000000"/>
              <w:left w:val="single" w:sz="6" w:space="0" w:color="000000"/>
              <w:bottom w:val="single" w:sz="6" w:space="0" w:color="000000"/>
            </w:tcBorders>
          </w:tcPr>
          <w:p w:rsidR="00754F50" w:rsidRDefault="00754F50" w:rsidP="0022730E">
            <w:pPr>
              <w:pStyle w:val="TableParagraph"/>
              <w:spacing w:before="0" w:line="240" w:lineRule="auto"/>
              <w:rPr>
                <w:rFonts w:ascii="Times New Roman"/>
                <w:sz w:val="10"/>
              </w:rPr>
            </w:pPr>
          </w:p>
        </w:tc>
      </w:tr>
      <w:tr w:rsidR="00754F50" w:rsidTr="00754F50">
        <w:trPr>
          <w:trHeight w:val="160"/>
        </w:trPr>
        <w:tc>
          <w:tcPr>
            <w:tcW w:w="851" w:type="dxa"/>
            <w:tcBorders>
              <w:top w:val="single" w:sz="6" w:space="0" w:color="000000"/>
              <w:bottom w:val="single" w:sz="6" w:space="0" w:color="000000"/>
              <w:right w:val="single" w:sz="6" w:space="0" w:color="000000"/>
            </w:tcBorders>
          </w:tcPr>
          <w:p w:rsidR="00754F50" w:rsidRDefault="00754F50" w:rsidP="0022730E">
            <w:pPr>
              <w:pStyle w:val="TableParagraph"/>
              <w:ind w:right="17"/>
              <w:jc w:val="right"/>
              <w:rPr>
                <w:sz w:val="13"/>
              </w:rPr>
            </w:pPr>
            <w:r>
              <w:rPr>
                <w:sz w:val="13"/>
              </w:rPr>
              <w:t>$570.00</w:t>
            </w:r>
          </w:p>
        </w:tc>
        <w:tc>
          <w:tcPr>
            <w:tcW w:w="850" w:type="dxa"/>
            <w:tcBorders>
              <w:top w:val="single" w:sz="6" w:space="0" w:color="000000"/>
              <w:left w:val="single" w:sz="6" w:space="0" w:color="000000"/>
              <w:bottom w:val="single" w:sz="6" w:space="0" w:color="000000"/>
            </w:tcBorders>
          </w:tcPr>
          <w:p w:rsidR="00754F50" w:rsidRDefault="00754F50" w:rsidP="0022730E">
            <w:pPr>
              <w:pStyle w:val="TableParagraph"/>
              <w:ind w:right="8"/>
              <w:jc w:val="right"/>
              <w:rPr>
                <w:sz w:val="13"/>
              </w:rPr>
            </w:pPr>
            <w:r>
              <w:rPr>
                <w:sz w:val="13"/>
              </w:rPr>
              <w:t>Nil</w:t>
            </w:r>
          </w:p>
        </w:tc>
      </w:tr>
      <w:tr w:rsidR="00754F50" w:rsidTr="00754F50">
        <w:trPr>
          <w:trHeight w:val="160"/>
        </w:trPr>
        <w:tc>
          <w:tcPr>
            <w:tcW w:w="851" w:type="dxa"/>
            <w:tcBorders>
              <w:top w:val="single" w:sz="6" w:space="0" w:color="000000"/>
              <w:bottom w:val="single" w:sz="6" w:space="0" w:color="000000"/>
              <w:right w:val="single" w:sz="6" w:space="0" w:color="000000"/>
            </w:tcBorders>
          </w:tcPr>
          <w:p w:rsidR="00754F50" w:rsidRDefault="00754F50" w:rsidP="0022730E">
            <w:pPr>
              <w:pStyle w:val="TableParagraph"/>
              <w:ind w:right="17"/>
              <w:jc w:val="right"/>
              <w:rPr>
                <w:sz w:val="13"/>
              </w:rPr>
            </w:pPr>
            <w:r>
              <w:rPr>
                <w:sz w:val="13"/>
              </w:rPr>
              <w:t>$570.00</w:t>
            </w:r>
          </w:p>
        </w:tc>
        <w:tc>
          <w:tcPr>
            <w:tcW w:w="850" w:type="dxa"/>
            <w:tcBorders>
              <w:top w:val="single" w:sz="6" w:space="0" w:color="000000"/>
              <w:left w:val="single" w:sz="6" w:space="0" w:color="000000"/>
              <w:bottom w:val="single" w:sz="6" w:space="0" w:color="000000"/>
            </w:tcBorders>
          </w:tcPr>
          <w:p w:rsidR="00754F50" w:rsidRDefault="00754F50" w:rsidP="0022730E">
            <w:pPr>
              <w:pStyle w:val="TableParagraph"/>
              <w:ind w:right="8"/>
              <w:jc w:val="right"/>
              <w:rPr>
                <w:sz w:val="13"/>
              </w:rPr>
            </w:pPr>
            <w:r>
              <w:rPr>
                <w:sz w:val="13"/>
              </w:rPr>
              <w:t>Nil</w:t>
            </w:r>
          </w:p>
        </w:tc>
      </w:tr>
      <w:tr w:rsidR="00754F50" w:rsidTr="00754F50">
        <w:trPr>
          <w:trHeight w:val="160"/>
        </w:trPr>
        <w:tc>
          <w:tcPr>
            <w:tcW w:w="851" w:type="dxa"/>
            <w:tcBorders>
              <w:top w:val="single" w:sz="6" w:space="0" w:color="000000"/>
              <w:bottom w:val="single" w:sz="6" w:space="0" w:color="000000"/>
              <w:right w:val="single" w:sz="6" w:space="0" w:color="000000"/>
            </w:tcBorders>
          </w:tcPr>
          <w:p w:rsidR="00754F50" w:rsidRDefault="00754F50" w:rsidP="0022730E">
            <w:pPr>
              <w:pStyle w:val="TableParagraph"/>
              <w:ind w:right="17"/>
              <w:jc w:val="right"/>
              <w:rPr>
                <w:sz w:val="13"/>
              </w:rPr>
            </w:pPr>
            <w:r>
              <w:rPr>
                <w:w w:val="95"/>
                <w:sz w:val="13"/>
              </w:rPr>
              <w:t>$1,550.00</w:t>
            </w:r>
          </w:p>
        </w:tc>
        <w:tc>
          <w:tcPr>
            <w:tcW w:w="850" w:type="dxa"/>
            <w:tcBorders>
              <w:top w:val="single" w:sz="6" w:space="0" w:color="000000"/>
              <w:left w:val="single" w:sz="6" w:space="0" w:color="000000"/>
              <w:bottom w:val="single" w:sz="6" w:space="0" w:color="000000"/>
            </w:tcBorders>
          </w:tcPr>
          <w:p w:rsidR="00754F50" w:rsidRDefault="00754F50" w:rsidP="0022730E">
            <w:pPr>
              <w:pStyle w:val="TableParagraph"/>
              <w:ind w:right="8"/>
              <w:jc w:val="right"/>
              <w:rPr>
                <w:sz w:val="13"/>
              </w:rPr>
            </w:pPr>
            <w:r>
              <w:rPr>
                <w:sz w:val="13"/>
              </w:rPr>
              <w:t>$950.00</w:t>
            </w:r>
          </w:p>
        </w:tc>
      </w:tr>
      <w:tr w:rsidR="00754F50" w:rsidTr="00754F50">
        <w:trPr>
          <w:trHeight w:val="160"/>
        </w:trPr>
        <w:tc>
          <w:tcPr>
            <w:tcW w:w="851" w:type="dxa"/>
            <w:tcBorders>
              <w:top w:val="single" w:sz="6" w:space="0" w:color="000000"/>
              <w:bottom w:val="single" w:sz="6" w:space="0" w:color="000000"/>
              <w:right w:val="single" w:sz="6" w:space="0" w:color="000000"/>
            </w:tcBorders>
          </w:tcPr>
          <w:p w:rsidR="00754F50" w:rsidRDefault="00754F50" w:rsidP="0022730E">
            <w:pPr>
              <w:pStyle w:val="TableParagraph"/>
              <w:ind w:right="17"/>
              <w:jc w:val="right"/>
              <w:rPr>
                <w:sz w:val="13"/>
              </w:rPr>
            </w:pPr>
            <w:r>
              <w:rPr>
                <w:w w:val="95"/>
                <w:sz w:val="13"/>
              </w:rPr>
              <w:t>$1,550.00</w:t>
            </w:r>
          </w:p>
        </w:tc>
        <w:tc>
          <w:tcPr>
            <w:tcW w:w="850" w:type="dxa"/>
            <w:tcBorders>
              <w:top w:val="single" w:sz="6" w:space="0" w:color="000000"/>
              <w:left w:val="single" w:sz="6" w:space="0" w:color="000000"/>
              <w:bottom w:val="single" w:sz="6" w:space="0" w:color="000000"/>
            </w:tcBorders>
          </w:tcPr>
          <w:p w:rsidR="00754F50" w:rsidRDefault="00754F50" w:rsidP="0022730E">
            <w:pPr>
              <w:pStyle w:val="TableParagraph"/>
              <w:ind w:right="8"/>
              <w:jc w:val="right"/>
              <w:rPr>
                <w:sz w:val="13"/>
              </w:rPr>
            </w:pPr>
            <w:r>
              <w:rPr>
                <w:sz w:val="13"/>
              </w:rPr>
              <w:t>$950.00</w:t>
            </w:r>
          </w:p>
        </w:tc>
      </w:tr>
      <w:tr w:rsidR="00754F50" w:rsidTr="00754F50">
        <w:trPr>
          <w:trHeight w:val="160"/>
        </w:trPr>
        <w:tc>
          <w:tcPr>
            <w:tcW w:w="851" w:type="dxa"/>
            <w:tcBorders>
              <w:top w:val="single" w:sz="6" w:space="0" w:color="000000"/>
              <w:bottom w:val="single" w:sz="6" w:space="0" w:color="000000"/>
              <w:right w:val="single" w:sz="6" w:space="0" w:color="000000"/>
            </w:tcBorders>
          </w:tcPr>
          <w:p w:rsidR="00754F50" w:rsidRDefault="00754F50" w:rsidP="0022730E">
            <w:pPr>
              <w:pStyle w:val="TableParagraph"/>
              <w:spacing w:before="0" w:line="240" w:lineRule="auto"/>
              <w:rPr>
                <w:rFonts w:ascii="Times New Roman"/>
                <w:sz w:val="10"/>
              </w:rPr>
            </w:pPr>
          </w:p>
        </w:tc>
        <w:tc>
          <w:tcPr>
            <w:tcW w:w="850" w:type="dxa"/>
            <w:tcBorders>
              <w:top w:val="single" w:sz="6" w:space="0" w:color="000000"/>
              <w:left w:val="single" w:sz="6" w:space="0" w:color="000000"/>
              <w:bottom w:val="single" w:sz="6" w:space="0" w:color="000000"/>
            </w:tcBorders>
          </w:tcPr>
          <w:p w:rsidR="00754F50" w:rsidRDefault="00754F50" w:rsidP="0022730E">
            <w:pPr>
              <w:pStyle w:val="TableParagraph"/>
              <w:spacing w:before="0" w:line="240" w:lineRule="auto"/>
              <w:rPr>
                <w:rFonts w:ascii="Times New Roman"/>
                <w:sz w:val="10"/>
              </w:rPr>
            </w:pPr>
          </w:p>
        </w:tc>
      </w:tr>
      <w:tr w:rsidR="00754F50" w:rsidTr="00754F50">
        <w:trPr>
          <w:trHeight w:val="160"/>
        </w:trPr>
        <w:tc>
          <w:tcPr>
            <w:tcW w:w="851" w:type="dxa"/>
            <w:tcBorders>
              <w:top w:val="single" w:sz="6" w:space="0" w:color="000000"/>
              <w:bottom w:val="single" w:sz="6" w:space="0" w:color="000000"/>
              <w:right w:val="single" w:sz="6" w:space="0" w:color="000000"/>
            </w:tcBorders>
          </w:tcPr>
          <w:p w:rsidR="00754F50" w:rsidRDefault="00754F50" w:rsidP="0022730E">
            <w:pPr>
              <w:pStyle w:val="TableParagraph"/>
              <w:ind w:right="17"/>
              <w:jc w:val="right"/>
              <w:rPr>
                <w:sz w:val="13"/>
              </w:rPr>
            </w:pPr>
            <w:r>
              <w:rPr>
                <w:sz w:val="13"/>
              </w:rPr>
              <w:t>$570.00</w:t>
            </w:r>
          </w:p>
        </w:tc>
        <w:tc>
          <w:tcPr>
            <w:tcW w:w="850" w:type="dxa"/>
            <w:tcBorders>
              <w:top w:val="single" w:sz="6" w:space="0" w:color="000000"/>
              <w:left w:val="single" w:sz="6" w:space="0" w:color="000000"/>
              <w:bottom w:val="single" w:sz="6" w:space="0" w:color="000000"/>
            </w:tcBorders>
          </w:tcPr>
          <w:p w:rsidR="00754F50" w:rsidRDefault="00754F50" w:rsidP="0022730E">
            <w:pPr>
              <w:pStyle w:val="TableParagraph"/>
              <w:ind w:right="8"/>
              <w:jc w:val="right"/>
              <w:rPr>
                <w:sz w:val="13"/>
              </w:rPr>
            </w:pPr>
            <w:r>
              <w:rPr>
                <w:sz w:val="13"/>
              </w:rPr>
              <w:t>Nil</w:t>
            </w:r>
          </w:p>
        </w:tc>
      </w:tr>
      <w:tr w:rsidR="00754F50" w:rsidTr="00754F50">
        <w:trPr>
          <w:trHeight w:val="160"/>
        </w:trPr>
        <w:tc>
          <w:tcPr>
            <w:tcW w:w="851" w:type="dxa"/>
            <w:tcBorders>
              <w:top w:val="single" w:sz="6" w:space="0" w:color="000000"/>
              <w:bottom w:val="single" w:sz="6" w:space="0" w:color="000000"/>
              <w:right w:val="single" w:sz="6" w:space="0" w:color="000000"/>
            </w:tcBorders>
          </w:tcPr>
          <w:p w:rsidR="00754F50" w:rsidRDefault="00754F50" w:rsidP="0022730E">
            <w:pPr>
              <w:pStyle w:val="TableParagraph"/>
              <w:ind w:right="17"/>
              <w:jc w:val="right"/>
              <w:rPr>
                <w:sz w:val="13"/>
              </w:rPr>
            </w:pPr>
            <w:r>
              <w:rPr>
                <w:sz w:val="13"/>
              </w:rPr>
              <w:t>$570.00</w:t>
            </w:r>
          </w:p>
        </w:tc>
        <w:tc>
          <w:tcPr>
            <w:tcW w:w="850" w:type="dxa"/>
            <w:tcBorders>
              <w:top w:val="single" w:sz="6" w:space="0" w:color="000000"/>
              <w:left w:val="single" w:sz="6" w:space="0" w:color="000000"/>
              <w:bottom w:val="single" w:sz="6" w:space="0" w:color="000000"/>
            </w:tcBorders>
          </w:tcPr>
          <w:p w:rsidR="00754F50" w:rsidRDefault="00754F50" w:rsidP="0022730E">
            <w:pPr>
              <w:pStyle w:val="TableParagraph"/>
              <w:ind w:right="8"/>
              <w:jc w:val="right"/>
              <w:rPr>
                <w:sz w:val="13"/>
              </w:rPr>
            </w:pPr>
            <w:r>
              <w:rPr>
                <w:sz w:val="13"/>
              </w:rPr>
              <w:t>Nil</w:t>
            </w:r>
          </w:p>
        </w:tc>
      </w:tr>
      <w:tr w:rsidR="00754F50" w:rsidTr="00754F50">
        <w:trPr>
          <w:trHeight w:val="160"/>
        </w:trPr>
        <w:tc>
          <w:tcPr>
            <w:tcW w:w="851" w:type="dxa"/>
            <w:tcBorders>
              <w:top w:val="single" w:sz="6" w:space="0" w:color="000000"/>
              <w:bottom w:val="single" w:sz="6" w:space="0" w:color="000000"/>
              <w:right w:val="single" w:sz="6" w:space="0" w:color="000000"/>
            </w:tcBorders>
          </w:tcPr>
          <w:p w:rsidR="00754F50" w:rsidRDefault="00754F50" w:rsidP="0022730E">
            <w:pPr>
              <w:pStyle w:val="TableParagraph"/>
              <w:ind w:right="17"/>
              <w:jc w:val="right"/>
              <w:rPr>
                <w:sz w:val="13"/>
              </w:rPr>
            </w:pPr>
            <w:r>
              <w:rPr>
                <w:sz w:val="13"/>
              </w:rPr>
              <w:t>$950.00</w:t>
            </w:r>
          </w:p>
        </w:tc>
        <w:tc>
          <w:tcPr>
            <w:tcW w:w="850" w:type="dxa"/>
            <w:tcBorders>
              <w:top w:val="single" w:sz="6" w:space="0" w:color="000000"/>
              <w:left w:val="single" w:sz="6" w:space="0" w:color="000000"/>
              <w:bottom w:val="single" w:sz="6" w:space="0" w:color="000000"/>
            </w:tcBorders>
          </w:tcPr>
          <w:p w:rsidR="00754F50" w:rsidRDefault="00754F50" w:rsidP="0022730E">
            <w:pPr>
              <w:pStyle w:val="TableParagraph"/>
              <w:ind w:right="8"/>
              <w:jc w:val="right"/>
              <w:rPr>
                <w:sz w:val="13"/>
              </w:rPr>
            </w:pPr>
            <w:r>
              <w:rPr>
                <w:sz w:val="13"/>
              </w:rPr>
              <w:t>Nil</w:t>
            </w:r>
          </w:p>
        </w:tc>
      </w:tr>
    </w:tbl>
    <w:p w:rsidR="00754F50" w:rsidRDefault="00754F50" w:rsidP="00754F50">
      <w:pPr>
        <w:spacing w:before="34" w:after="8"/>
        <w:ind w:left="4958"/>
        <w:rPr>
          <w:sz w:val="11"/>
        </w:rPr>
      </w:pPr>
      <w:proofErr w:type="gramStart"/>
      <w:r>
        <w:rPr>
          <w:w w:val="105"/>
          <w:sz w:val="11"/>
        </w:rPr>
        <w:t>s</w:t>
      </w:r>
      <w:proofErr w:type="gramEnd"/>
      <w:r>
        <w:rPr>
          <w:w w:val="105"/>
          <w:sz w:val="11"/>
        </w:rPr>
        <w:t xml:space="preserve"> Manual available on the EA Website</w:t>
      </w:r>
    </w:p>
    <w:tbl>
      <w:tblPr>
        <w:tblW w:w="0" w:type="auto"/>
        <w:tblInd w:w="5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1"/>
        <w:gridCol w:w="850"/>
      </w:tblGrid>
      <w:tr w:rsidR="00754F50" w:rsidTr="00754F50">
        <w:trPr>
          <w:trHeight w:val="160"/>
        </w:trPr>
        <w:tc>
          <w:tcPr>
            <w:tcW w:w="851" w:type="dxa"/>
            <w:tcBorders>
              <w:left w:val="single" w:sz="12" w:space="0" w:color="000000"/>
            </w:tcBorders>
          </w:tcPr>
          <w:p w:rsidR="00754F50" w:rsidRDefault="00754F50" w:rsidP="0022730E">
            <w:pPr>
              <w:pStyle w:val="TableParagraph"/>
              <w:spacing w:before="0" w:line="240" w:lineRule="auto"/>
              <w:rPr>
                <w:rFonts w:ascii="Times New Roman"/>
                <w:sz w:val="10"/>
              </w:rPr>
            </w:pPr>
          </w:p>
        </w:tc>
        <w:tc>
          <w:tcPr>
            <w:tcW w:w="850" w:type="dxa"/>
            <w:tcBorders>
              <w:right w:val="single" w:sz="12" w:space="0" w:color="000000"/>
            </w:tcBorders>
          </w:tcPr>
          <w:p w:rsidR="00754F50" w:rsidRDefault="00754F50" w:rsidP="0022730E">
            <w:pPr>
              <w:pStyle w:val="TableParagraph"/>
              <w:spacing w:before="0" w:line="240" w:lineRule="auto"/>
              <w:rPr>
                <w:rFonts w:ascii="Times New Roman"/>
                <w:sz w:val="10"/>
              </w:rPr>
            </w:pPr>
          </w:p>
        </w:tc>
      </w:tr>
      <w:tr w:rsidR="00754F50" w:rsidTr="00754F50">
        <w:trPr>
          <w:trHeight w:val="160"/>
        </w:trPr>
        <w:tc>
          <w:tcPr>
            <w:tcW w:w="851" w:type="dxa"/>
            <w:tcBorders>
              <w:left w:val="single" w:sz="12" w:space="0" w:color="000000"/>
            </w:tcBorders>
          </w:tcPr>
          <w:p w:rsidR="00754F50" w:rsidRDefault="00754F50" w:rsidP="0022730E">
            <w:pPr>
              <w:pStyle w:val="TableParagraph"/>
              <w:ind w:right="17"/>
              <w:jc w:val="right"/>
              <w:rPr>
                <w:sz w:val="13"/>
              </w:rPr>
            </w:pPr>
            <w:r>
              <w:rPr>
                <w:sz w:val="13"/>
              </w:rPr>
              <w:t>$570.00</w:t>
            </w:r>
          </w:p>
        </w:tc>
        <w:tc>
          <w:tcPr>
            <w:tcW w:w="850" w:type="dxa"/>
            <w:tcBorders>
              <w:right w:val="single" w:sz="12" w:space="0" w:color="000000"/>
            </w:tcBorders>
          </w:tcPr>
          <w:p w:rsidR="00754F50" w:rsidRDefault="00754F50" w:rsidP="0022730E">
            <w:pPr>
              <w:pStyle w:val="TableParagraph"/>
              <w:ind w:right="8"/>
              <w:jc w:val="right"/>
              <w:rPr>
                <w:sz w:val="13"/>
              </w:rPr>
            </w:pPr>
            <w:r>
              <w:rPr>
                <w:sz w:val="13"/>
              </w:rPr>
              <w:t xml:space="preserve">       Nil</w:t>
            </w:r>
          </w:p>
        </w:tc>
      </w:tr>
      <w:tr w:rsidR="00754F50" w:rsidTr="00754F50">
        <w:trPr>
          <w:trHeight w:val="160"/>
        </w:trPr>
        <w:tc>
          <w:tcPr>
            <w:tcW w:w="851" w:type="dxa"/>
            <w:tcBorders>
              <w:left w:val="single" w:sz="12" w:space="0" w:color="000000"/>
            </w:tcBorders>
          </w:tcPr>
          <w:p w:rsidR="00754F50" w:rsidRDefault="00754F50" w:rsidP="0022730E">
            <w:pPr>
              <w:pStyle w:val="TableParagraph"/>
              <w:ind w:right="17"/>
              <w:jc w:val="right"/>
              <w:rPr>
                <w:sz w:val="13"/>
              </w:rPr>
            </w:pPr>
            <w:r>
              <w:rPr>
                <w:sz w:val="13"/>
              </w:rPr>
              <w:t>$570.00</w:t>
            </w:r>
          </w:p>
        </w:tc>
        <w:tc>
          <w:tcPr>
            <w:tcW w:w="850" w:type="dxa"/>
            <w:tcBorders>
              <w:right w:val="single" w:sz="12" w:space="0" w:color="000000"/>
            </w:tcBorders>
          </w:tcPr>
          <w:p w:rsidR="00754F50" w:rsidRDefault="00754F50" w:rsidP="0022730E">
            <w:pPr>
              <w:pStyle w:val="TableParagraph"/>
              <w:ind w:right="8"/>
              <w:jc w:val="right"/>
              <w:rPr>
                <w:sz w:val="13"/>
              </w:rPr>
            </w:pPr>
            <w:r>
              <w:rPr>
                <w:sz w:val="13"/>
              </w:rPr>
              <w:t>$570.00</w:t>
            </w:r>
          </w:p>
        </w:tc>
      </w:tr>
      <w:tr w:rsidR="00754F50" w:rsidTr="00754F50">
        <w:trPr>
          <w:trHeight w:val="160"/>
        </w:trPr>
        <w:tc>
          <w:tcPr>
            <w:tcW w:w="851" w:type="dxa"/>
            <w:tcBorders>
              <w:left w:val="single" w:sz="12" w:space="0" w:color="000000"/>
            </w:tcBorders>
          </w:tcPr>
          <w:p w:rsidR="00754F50" w:rsidRDefault="00754F50" w:rsidP="0022730E">
            <w:pPr>
              <w:pStyle w:val="TableParagraph"/>
              <w:ind w:right="17"/>
              <w:jc w:val="right"/>
              <w:rPr>
                <w:sz w:val="13"/>
              </w:rPr>
            </w:pPr>
            <w:r>
              <w:rPr>
                <w:w w:val="95"/>
                <w:sz w:val="13"/>
              </w:rPr>
              <w:t>$1,550.00</w:t>
            </w:r>
          </w:p>
        </w:tc>
        <w:tc>
          <w:tcPr>
            <w:tcW w:w="850" w:type="dxa"/>
            <w:tcBorders>
              <w:right w:val="single" w:sz="12" w:space="0" w:color="000000"/>
            </w:tcBorders>
          </w:tcPr>
          <w:p w:rsidR="00754F50" w:rsidRDefault="00754F50" w:rsidP="0022730E">
            <w:pPr>
              <w:pStyle w:val="TableParagraph"/>
              <w:ind w:right="8"/>
              <w:jc w:val="right"/>
              <w:rPr>
                <w:sz w:val="13"/>
              </w:rPr>
            </w:pPr>
            <w:r>
              <w:rPr>
                <w:sz w:val="13"/>
              </w:rPr>
              <w:t>$950.00</w:t>
            </w:r>
          </w:p>
        </w:tc>
      </w:tr>
      <w:tr w:rsidR="00754F50" w:rsidTr="00754F50">
        <w:trPr>
          <w:trHeight w:val="160"/>
        </w:trPr>
        <w:tc>
          <w:tcPr>
            <w:tcW w:w="851" w:type="dxa"/>
            <w:tcBorders>
              <w:left w:val="single" w:sz="12" w:space="0" w:color="000000"/>
            </w:tcBorders>
          </w:tcPr>
          <w:p w:rsidR="00754F50" w:rsidRDefault="00754F50" w:rsidP="0022730E">
            <w:pPr>
              <w:pStyle w:val="TableParagraph"/>
              <w:spacing w:before="0" w:line="240" w:lineRule="auto"/>
              <w:rPr>
                <w:rFonts w:ascii="Times New Roman"/>
                <w:sz w:val="10"/>
              </w:rPr>
            </w:pPr>
          </w:p>
        </w:tc>
        <w:tc>
          <w:tcPr>
            <w:tcW w:w="850" w:type="dxa"/>
            <w:tcBorders>
              <w:right w:val="single" w:sz="12" w:space="0" w:color="000000"/>
            </w:tcBorders>
          </w:tcPr>
          <w:p w:rsidR="00754F50" w:rsidRDefault="00754F50" w:rsidP="0022730E">
            <w:pPr>
              <w:pStyle w:val="TableParagraph"/>
              <w:spacing w:before="0" w:line="240" w:lineRule="auto"/>
              <w:rPr>
                <w:rFonts w:ascii="Times New Roman"/>
                <w:sz w:val="10"/>
              </w:rPr>
            </w:pPr>
          </w:p>
        </w:tc>
      </w:tr>
      <w:tr w:rsidR="00754F50" w:rsidTr="00754F50">
        <w:trPr>
          <w:trHeight w:val="160"/>
        </w:trPr>
        <w:tc>
          <w:tcPr>
            <w:tcW w:w="851" w:type="dxa"/>
            <w:tcBorders>
              <w:left w:val="single" w:sz="12" w:space="0" w:color="000000"/>
            </w:tcBorders>
          </w:tcPr>
          <w:p w:rsidR="00754F50" w:rsidRDefault="00754F50" w:rsidP="0022730E">
            <w:pPr>
              <w:pStyle w:val="TableParagraph"/>
              <w:ind w:right="17"/>
              <w:jc w:val="right"/>
              <w:rPr>
                <w:sz w:val="13"/>
              </w:rPr>
            </w:pPr>
            <w:r>
              <w:rPr>
                <w:sz w:val="13"/>
              </w:rPr>
              <w:t>$570.00</w:t>
            </w:r>
          </w:p>
        </w:tc>
        <w:tc>
          <w:tcPr>
            <w:tcW w:w="850" w:type="dxa"/>
            <w:tcBorders>
              <w:right w:val="single" w:sz="12" w:space="0" w:color="000000"/>
            </w:tcBorders>
          </w:tcPr>
          <w:p w:rsidR="00754F50" w:rsidRDefault="00754F50" w:rsidP="0022730E">
            <w:pPr>
              <w:pStyle w:val="TableParagraph"/>
              <w:ind w:right="8"/>
              <w:jc w:val="right"/>
              <w:rPr>
                <w:sz w:val="13"/>
              </w:rPr>
            </w:pPr>
            <w:r>
              <w:rPr>
                <w:sz w:val="13"/>
              </w:rPr>
              <w:t>Nil</w:t>
            </w:r>
          </w:p>
        </w:tc>
      </w:tr>
      <w:tr w:rsidR="00754F50" w:rsidTr="00754F50">
        <w:trPr>
          <w:trHeight w:val="160"/>
        </w:trPr>
        <w:tc>
          <w:tcPr>
            <w:tcW w:w="851" w:type="dxa"/>
            <w:tcBorders>
              <w:left w:val="single" w:sz="12" w:space="0" w:color="000000"/>
            </w:tcBorders>
          </w:tcPr>
          <w:p w:rsidR="00754F50" w:rsidRDefault="00754F50" w:rsidP="0022730E">
            <w:pPr>
              <w:pStyle w:val="TableParagraph"/>
              <w:ind w:right="17"/>
              <w:jc w:val="right"/>
              <w:rPr>
                <w:sz w:val="13"/>
              </w:rPr>
            </w:pPr>
            <w:r>
              <w:rPr>
                <w:sz w:val="13"/>
              </w:rPr>
              <w:t>$570.00</w:t>
            </w:r>
          </w:p>
        </w:tc>
        <w:tc>
          <w:tcPr>
            <w:tcW w:w="850" w:type="dxa"/>
            <w:tcBorders>
              <w:right w:val="single" w:sz="12" w:space="0" w:color="000000"/>
            </w:tcBorders>
          </w:tcPr>
          <w:p w:rsidR="00754F50" w:rsidRDefault="00754F50" w:rsidP="0022730E">
            <w:pPr>
              <w:pStyle w:val="TableParagraph"/>
              <w:ind w:right="8"/>
              <w:jc w:val="right"/>
              <w:rPr>
                <w:sz w:val="13"/>
              </w:rPr>
            </w:pPr>
            <w:r>
              <w:rPr>
                <w:sz w:val="13"/>
              </w:rPr>
              <w:t>Nil</w:t>
            </w:r>
          </w:p>
        </w:tc>
      </w:tr>
      <w:tr w:rsidR="00754F50" w:rsidTr="00754F50">
        <w:trPr>
          <w:trHeight w:val="160"/>
        </w:trPr>
        <w:tc>
          <w:tcPr>
            <w:tcW w:w="851" w:type="dxa"/>
            <w:tcBorders>
              <w:left w:val="single" w:sz="12" w:space="0" w:color="000000"/>
            </w:tcBorders>
          </w:tcPr>
          <w:p w:rsidR="00754F50" w:rsidRDefault="00754F50" w:rsidP="0022730E">
            <w:pPr>
              <w:pStyle w:val="TableParagraph"/>
              <w:ind w:right="17"/>
              <w:jc w:val="right"/>
              <w:rPr>
                <w:sz w:val="13"/>
              </w:rPr>
            </w:pPr>
            <w:r>
              <w:rPr>
                <w:w w:val="95"/>
                <w:sz w:val="13"/>
              </w:rPr>
              <w:t>$1,550.00</w:t>
            </w:r>
          </w:p>
        </w:tc>
        <w:tc>
          <w:tcPr>
            <w:tcW w:w="850" w:type="dxa"/>
            <w:tcBorders>
              <w:right w:val="single" w:sz="12" w:space="0" w:color="000000"/>
            </w:tcBorders>
          </w:tcPr>
          <w:p w:rsidR="00754F50" w:rsidRDefault="00754F50" w:rsidP="0022730E">
            <w:pPr>
              <w:pStyle w:val="TableParagraph"/>
              <w:ind w:right="8"/>
              <w:jc w:val="right"/>
              <w:rPr>
                <w:sz w:val="13"/>
              </w:rPr>
            </w:pPr>
            <w:r>
              <w:rPr>
                <w:sz w:val="13"/>
              </w:rPr>
              <w:t>$950.00</w:t>
            </w:r>
          </w:p>
        </w:tc>
      </w:tr>
      <w:tr w:rsidR="00754F50" w:rsidTr="00754F50">
        <w:trPr>
          <w:trHeight w:val="160"/>
        </w:trPr>
        <w:tc>
          <w:tcPr>
            <w:tcW w:w="851" w:type="dxa"/>
            <w:tcBorders>
              <w:left w:val="single" w:sz="12" w:space="0" w:color="000000"/>
            </w:tcBorders>
          </w:tcPr>
          <w:p w:rsidR="00754F50" w:rsidRDefault="00754F50" w:rsidP="0022730E">
            <w:pPr>
              <w:pStyle w:val="TableParagraph"/>
              <w:spacing w:before="0" w:line="240" w:lineRule="auto"/>
              <w:rPr>
                <w:rFonts w:ascii="Times New Roman"/>
                <w:sz w:val="10"/>
              </w:rPr>
            </w:pPr>
          </w:p>
        </w:tc>
        <w:tc>
          <w:tcPr>
            <w:tcW w:w="850" w:type="dxa"/>
            <w:tcBorders>
              <w:right w:val="single" w:sz="12" w:space="0" w:color="000000"/>
            </w:tcBorders>
          </w:tcPr>
          <w:p w:rsidR="00754F50" w:rsidRDefault="00754F50" w:rsidP="0022730E">
            <w:pPr>
              <w:pStyle w:val="TableParagraph"/>
              <w:spacing w:before="0" w:line="240" w:lineRule="auto"/>
              <w:rPr>
                <w:rFonts w:ascii="Times New Roman"/>
                <w:sz w:val="10"/>
              </w:rPr>
            </w:pPr>
          </w:p>
        </w:tc>
      </w:tr>
      <w:tr w:rsidR="00754F50" w:rsidTr="00754F50">
        <w:trPr>
          <w:trHeight w:val="160"/>
        </w:trPr>
        <w:tc>
          <w:tcPr>
            <w:tcW w:w="851" w:type="dxa"/>
            <w:tcBorders>
              <w:left w:val="single" w:sz="12" w:space="0" w:color="000000"/>
            </w:tcBorders>
          </w:tcPr>
          <w:p w:rsidR="00754F50" w:rsidRDefault="00754F50" w:rsidP="0022730E">
            <w:pPr>
              <w:pStyle w:val="TableParagraph"/>
              <w:ind w:right="17"/>
              <w:jc w:val="right"/>
              <w:rPr>
                <w:sz w:val="13"/>
              </w:rPr>
            </w:pPr>
            <w:r>
              <w:rPr>
                <w:sz w:val="13"/>
              </w:rPr>
              <w:t>$570.00</w:t>
            </w:r>
          </w:p>
        </w:tc>
        <w:tc>
          <w:tcPr>
            <w:tcW w:w="850" w:type="dxa"/>
            <w:tcBorders>
              <w:right w:val="single" w:sz="12" w:space="0" w:color="000000"/>
            </w:tcBorders>
          </w:tcPr>
          <w:p w:rsidR="00754F50" w:rsidRDefault="00754F50" w:rsidP="0022730E">
            <w:pPr>
              <w:pStyle w:val="TableParagraph"/>
              <w:ind w:right="8"/>
              <w:jc w:val="right"/>
              <w:rPr>
                <w:sz w:val="13"/>
              </w:rPr>
            </w:pPr>
            <w:r>
              <w:rPr>
                <w:sz w:val="13"/>
              </w:rPr>
              <w:t>Nil</w:t>
            </w:r>
          </w:p>
        </w:tc>
      </w:tr>
      <w:tr w:rsidR="00754F50" w:rsidTr="00754F50">
        <w:trPr>
          <w:trHeight w:val="160"/>
        </w:trPr>
        <w:tc>
          <w:tcPr>
            <w:tcW w:w="851" w:type="dxa"/>
            <w:tcBorders>
              <w:left w:val="single" w:sz="12" w:space="0" w:color="000000"/>
            </w:tcBorders>
          </w:tcPr>
          <w:p w:rsidR="00754F50" w:rsidRDefault="00754F50" w:rsidP="0022730E">
            <w:pPr>
              <w:pStyle w:val="TableParagraph"/>
              <w:ind w:right="17"/>
              <w:jc w:val="right"/>
              <w:rPr>
                <w:sz w:val="13"/>
              </w:rPr>
            </w:pPr>
            <w:r>
              <w:rPr>
                <w:sz w:val="13"/>
              </w:rPr>
              <w:t>$570.00</w:t>
            </w:r>
          </w:p>
        </w:tc>
        <w:tc>
          <w:tcPr>
            <w:tcW w:w="850" w:type="dxa"/>
            <w:tcBorders>
              <w:right w:val="single" w:sz="12" w:space="0" w:color="000000"/>
            </w:tcBorders>
          </w:tcPr>
          <w:p w:rsidR="00754F50" w:rsidRDefault="00754F50" w:rsidP="0022730E">
            <w:pPr>
              <w:pStyle w:val="TableParagraph"/>
              <w:ind w:right="8"/>
              <w:jc w:val="right"/>
              <w:rPr>
                <w:sz w:val="13"/>
              </w:rPr>
            </w:pPr>
            <w:r>
              <w:rPr>
                <w:sz w:val="13"/>
              </w:rPr>
              <w:t>Nil</w:t>
            </w:r>
          </w:p>
        </w:tc>
      </w:tr>
      <w:tr w:rsidR="00754F50" w:rsidTr="00754F50">
        <w:trPr>
          <w:trHeight w:val="160"/>
        </w:trPr>
        <w:tc>
          <w:tcPr>
            <w:tcW w:w="851" w:type="dxa"/>
            <w:tcBorders>
              <w:left w:val="single" w:sz="12" w:space="0" w:color="000000"/>
            </w:tcBorders>
          </w:tcPr>
          <w:p w:rsidR="00754F50" w:rsidRDefault="00754F50" w:rsidP="0022730E">
            <w:pPr>
              <w:pStyle w:val="TableParagraph"/>
              <w:ind w:right="17"/>
              <w:jc w:val="right"/>
              <w:rPr>
                <w:sz w:val="13"/>
              </w:rPr>
            </w:pPr>
            <w:r>
              <w:rPr>
                <w:w w:val="95"/>
                <w:sz w:val="13"/>
              </w:rPr>
              <w:t>$1,550.00</w:t>
            </w:r>
          </w:p>
        </w:tc>
        <w:tc>
          <w:tcPr>
            <w:tcW w:w="850" w:type="dxa"/>
            <w:tcBorders>
              <w:right w:val="single" w:sz="12" w:space="0" w:color="000000"/>
            </w:tcBorders>
          </w:tcPr>
          <w:p w:rsidR="00754F50" w:rsidRDefault="00754F50" w:rsidP="0022730E">
            <w:pPr>
              <w:pStyle w:val="TableParagraph"/>
              <w:ind w:right="8"/>
              <w:jc w:val="right"/>
              <w:rPr>
                <w:sz w:val="13"/>
              </w:rPr>
            </w:pPr>
            <w:r>
              <w:rPr>
                <w:sz w:val="13"/>
              </w:rPr>
              <w:t>$950.00</w:t>
            </w:r>
          </w:p>
        </w:tc>
      </w:tr>
      <w:tr w:rsidR="00754F50" w:rsidTr="00754F50">
        <w:trPr>
          <w:trHeight w:val="160"/>
        </w:trPr>
        <w:tc>
          <w:tcPr>
            <w:tcW w:w="851" w:type="dxa"/>
            <w:tcBorders>
              <w:left w:val="single" w:sz="12" w:space="0" w:color="000000"/>
            </w:tcBorders>
          </w:tcPr>
          <w:p w:rsidR="00754F50" w:rsidRDefault="00754F50" w:rsidP="0022730E">
            <w:pPr>
              <w:pStyle w:val="TableParagraph"/>
              <w:spacing w:before="0" w:line="240" w:lineRule="auto"/>
              <w:rPr>
                <w:rFonts w:ascii="Times New Roman"/>
                <w:sz w:val="10"/>
              </w:rPr>
            </w:pPr>
          </w:p>
        </w:tc>
        <w:tc>
          <w:tcPr>
            <w:tcW w:w="850" w:type="dxa"/>
            <w:tcBorders>
              <w:right w:val="single" w:sz="12" w:space="0" w:color="000000"/>
            </w:tcBorders>
          </w:tcPr>
          <w:p w:rsidR="00754F50" w:rsidRDefault="00754F50" w:rsidP="0022730E">
            <w:pPr>
              <w:pStyle w:val="TableParagraph"/>
              <w:spacing w:before="0" w:line="240" w:lineRule="auto"/>
              <w:rPr>
                <w:rFonts w:ascii="Times New Roman"/>
                <w:sz w:val="10"/>
              </w:rPr>
            </w:pPr>
          </w:p>
        </w:tc>
      </w:tr>
      <w:tr w:rsidR="00754F50" w:rsidTr="00754F50">
        <w:trPr>
          <w:trHeight w:val="160"/>
        </w:trPr>
        <w:tc>
          <w:tcPr>
            <w:tcW w:w="851" w:type="dxa"/>
            <w:tcBorders>
              <w:left w:val="single" w:sz="12" w:space="0" w:color="000000"/>
            </w:tcBorders>
          </w:tcPr>
          <w:p w:rsidR="00754F50" w:rsidRDefault="00754F50" w:rsidP="0022730E">
            <w:pPr>
              <w:pStyle w:val="TableParagraph"/>
              <w:ind w:right="17"/>
              <w:jc w:val="right"/>
              <w:rPr>
                <w:sz w:val="13"/>
              </w:rPr>
            </w:pPr>
            <w:r>
              <w:rPr>
                <w:sz w:val="13"/>
              </w:rPr>
              <w:t>$570.00</w:t>
            </w:r>
          </w:p>
        </w:tc>
        <w:tc>
          <w:tcPr>
            <w:tcW w:w="850" w:type="dxa"/>
            <w:tcBorders>
              <w:right w:val="single" w:sz="12" w:space="0" w:color="000000"/>
            </w:tcBorders>
          </w:tcPr>
          <w:p w:rsidR="00754F50" w:rsidRDefault="00754F50" w:rsidP="0022730E">
            <w:pPr>
              <w:pStyle w:val="TableParagraph"/>
              <w:ind w:right="8"/>
              <w:jc w:val="right"/>
              <w:rPr>
                <w:sz w:val="13"/>
              </w:rPr>
            </w:pPr>
            <w:r>
              <w:rPr>
                <w:sz w:val="13"/>
              </w:rPr>
              <w:t>Nil</w:t>
            </w:r>
          </w:p>
        </w:tc>
      </w:tr>
      <w:tr w:rsidR="00754F50" w:rsidTr="00754F50">
        <w:trPr>
          <w:trHeight w:val="160"/>
        </w:trPr>
        <w:tc>
          <w:tcPr>
            <w:tcW w:w="851" w:type="dxa"/>
            <w:tcBorders>
              <w:left w:val="single" w:sz="12" w:space="0" w:color="000000"/>
            </w:tcBorders>
          </w:tcPr>
          <w:p w:rsidR="00754F50" w:rsidRDefault="00754F50" w:rsidP="0022730E">
            <w:pPr>
              <w:pStyle w:val="TableParagraph"/>
              <w:ind w:right="17"/>
              <w:jc w:val="right"/>
              <w:rPr>
                <w:sz w:val="13"/>
              </w:rPr>
            </w:pPr>
            <w:r>
              <w:rPr>
                <w:sz w:val="13"/>
              </w:rPr>
              <w:t>$570.00</w:t>
            </w:r>
          </w:p>
        </w:tc>
        <w:tc>
          <w:tcPr>
            <w:tcW w:w="850" w:type="dxa"/>
            <w:tcBorders>
              <w:right w:val="single" w:sz="12" w:space="0" w:color="000000"/>
            </w:tcBorders>
          </w:tcPr>
          <w:p w:rsidR="00754F50" w:rsidRDefault="00754F50" w:rsidP="0022730E">
            <w:pPr>
              <w:pStyle w:val="TableParagraph"/>
              <w:ind w:right="8"/>
              <w:jc w:val="right"/>
              <w:rPr>
                <w:sz w:val="13"/>
              </w:rPr>
            </w:pPr>
            <w:r>
              <w:rPr>
                <w:sz w:val="13"/>
              </w:rPr>
              <w:t>$570.00</w:t>
            </w:r>
          </w:p>
        </w:tc>
      </w:tr>
      <w:tr w:rsidR="00754F50" w:rsidTr="00754F50">
        <w:trPr>
          <w:trHeight w:val="160"/>
        </w:trPr>
        <w:tc>
          <w:tcPr>
            <w:tcW w:w="851" w:type="dxa"/>
            <w:tcBorders>
              <w:left w:val="single" w:sz="12" w:space="0" w:color="000000"/>
              <w:bottom w:val="single" w:sz="12" w:space="0" w:color="000000"/>
            </w:tcBorders>
          </w:tcPr>
          <w:p w:rsidR="00754F50" w:rsidRDefault="00754F50" w:rsidP="0022730E">
            <w:pPr>
              <w:pStyle w:val="TableParagraph"/>
              <w:spacing w:before="11" w:line="144" w:lineRule="exact"/>
              <w:ind w:right="17"/>
              <w:jc w:val="right"/>
              <w:rPr>
                <w:sz w:val="13"/>
              </w:rPr>
            </w:pPr>
            <w:r>
              <w:rPr>
                <w:w w:val="95"/>
                <w:sz w:val="13"/>
              </w:rPr>
              <w:t>$1,550.00</w:t>
            </w:r>
          </w:p>
        </w:tc>
        <w:tc>
          <w:tcPr>
            <w:tcW w:w="850" w:type="dxa"/>
            <w:tcBorders>
              <w:bottom w:val="single" w:sz="12" w:space="0" w:color="000000"/>
              <w:right w:val="single" w:sz="12" w:space="0" w:color="000000"/>
            </w:tcBorders>
          </w:tcPr>
          <w:p w:rsidR="00754F50" w:rsidRDefault="00754F50" w:rsidP="0022730E">
            <w:pPr>
              <w:pStyle w:val="TableParagraph"/>
              <w:spacing w:before="11" w:line="144" w:lineRule="exact"/>
              <w:ind w:right="8"/>
              <w:jc w:val="right"/>
              <w:rPr>
                <w:sz w:val="13"/>
              </w:rPr>
            </w:pPr>
            <w:r>
              <w:rPr>
                <w:sz w:val="13"/>
              </w:rPr>
              <w:t>$950.00</w:t>
            </w:r>
          </w:p>
        </w:tc>
      </w:tr>
    </w:tbl>
    <w:p w:rsidR="00754F50" w:rsidRDefault="00754F50" w:rsidP="00754F50">
      <w:pPr>
        <w:pStyle w:val="BodyText"/>
        <w:spacing w:before="5"/>
        <w:rPr>
          <w:sz w:val="15"/>
        </w:rPr>
      </w:pPr>
    </w:p>
    <w:p w:rsidR="00754F50" w:rsidRDefault="00754F50" w:rsidP="00754F50">
      <w:pPr>
        <w:pStyle w:val="Heading1"/>
      </w:pPr>
      <w:r>
        <w:rPr>
          <w:w w:val="105"/>
          <w:u w:val="single"/>
        </w:rPr>
        <w:t>Calendar Date Registration Fee</w:t>
      </w:r>
    </w:p>
    <w:p w:rsidR="00754F50" w:rsidRDefault="00754F50" w:rsidP="00754F50">
      <w:pPr>
        <w:pStyle w:val="BodyText"/>
        <w:spacing w:before="4"/>
        <w:rPr>
          <w:b/>
        </w:rPr>
      </w:pPr>
    </w:p>
    <w:p w:rsidR="00754F50" w:rsidRDefault="00754F50" w:rsidP="00754F50">
      <w:pPr>
        <w:pStyle w:val="BodyText"/>
        <w:spacing w:before="73" w:line="256" w:lineRule="auto"/>
        <w:ind w:left="499" w:right="1899"/>
        <w:jc w:val="center"/>
      </w:pPr>
      <w:r>
        <w:t>This fee is payable for listing an event on the official FEI Calendar. Please Note: This fee is non-refundable even if the event is cancelled. All Calendar fees are required to be paid at the time of application with Equestrian Australia.</w:t>
      </w:r>
    </w:p>
    <w:p w:rsidR="00754F50" w:rsidRDefault="00754F50" w:rsidP="00754F50">
      <w:pPr>
        <w:pStyle w:val="BodyText"/>
        <w:spacing w:before="1"/>
        <w:rPr>
          <w:sz w:val="16"/>
        </w:rPr>
      </w:pPr>
    </w:p>
    <w:p w:rsidR="00754F50" w:rsidRDefault="00754F50" w:rsidP="00754F50">
      <w:pPr>
        <w:pStyle w:val="Heading1"/>
        <w:ind w:right="1885"/>
      </w:pPr>
      <w:r>
        <w:rPr>
          <w:w w:val="105"/>
          <w:u w:val="single"/>
        </w:rPr>
        <w:t>Organising Dues</w:t>
      </w:r>
    </w:p>
    <w:p w:rsidR="00754F50" w:rsidRDefault="00754F50" w:rsidP="00754F50">
      <w:pPr>
        <w:pStyle w:val="BodyText"/>
        <w:spacing w:before="7"/>
        <w:rPr>
          <w:b/>
          <w:sz w:val="10"/>
        </w:rPr>
      </w:pPr>
    </w:p>
    <w:p w:rsidR="00754F50" w:rsidRDefault="00754F50" w:rsidP="00754F50">
      <w:pPr>
        <w:pStyle w:val="BodyText"/>
        <w:spacing w:before="73" w:line="256" w:lineRule="auto"/>
        <w:ind w:left="473" w:right="1873" w:hanging="1"/>
        <w:jc w:val="center"/>
      </w:pPr>
      <w:r>
        <w:t>Organising Dues are charged on the basis of the total amount of prizes in cash and in kind according to the scale below.</w:t>
      </w:r>
      <w:r>
        <w:rPr>
          <w:spacing w:val="-6"/>
        </w:rPr>
        <w:t xml:space="preserve"> </w:t>
      </w:r>
      <w:r>
        <w:t>(AUS</w:t>
      </w:r>
      <w:r>
        <w:rPr>
          <w:spacing w:val="-7"/>
        </w:rPr>
        <w:t xml:space="preserve"> </w:t>
      </w:r>
      <w:r>
        <w:t>approximates</w:t>
      </w:r>
      <w:r>
        <w:rPr>
          <w:spacing w:val="-7"/>
        </w:rPr>
        <w:t xml:space="preserve"> </w:t>
      </w:r>
      <w:r>
        <w:t>and</w:t>
      </w:r>
      <w:r>
        <w:rPr>
          <w:spacing w:val="-7"/>
        </w:rPr>
        <w:t xml:space="preserve"> </w:t>
      </w:r>
      <w:r>
        <w:t>subject</w:t>
      </w:r>
      <w:r>
        <w:rPr>
          <w:spacing w:val="-7"/>
        </w:rPr>
        <w:t xml:space="preserve"> </w:t>
      </w:r>
      <w:r>
        <w:t>to</w:t>
      </w:r>
      <w:r>
        <w:rPr>
          <w:spacing w:val="-7"/>
        </w:rPr>
        <w:t xml:space="preserve"> </w:t>
      </w:r>
      <w:r>
        <w:t>Foreign</w:t>
      </w:r>
      <w:r>
        <w:rPr>
          <w:spacing w:val="-7"/>
        </w:rPr>
        <w:t xml:space="preserve"> </w:t>
      </w:r>
      <w:r>
        <w:t>Exchange</w:t>
      </w:r>
      <w:r>
        <w:rPr>
          <w:spacing w:val="-6"/>
        </w:rPr>
        <w:t xml:space="preserve"> </w:t>
      </w:r>
      <w:r>
        <w:t>variation)</w:t>
      </w:r>
      <w:r>
        <w:rPr>
          <w:spacing w:val="-7"/>
        </w:rPr>
        <w:t xml:space="preserve"> </w:t>
      </w:r>
      <w:r>
        <w:t>The</w:t>
      </w:r>
      <w:r>
        <w:rPr>
          <w:spacing w:val="-6"/>
        </w:rPr>
        <w:t xml:space="preserve"> </w:t>
      </w:r>
      <w:r>
        <w:t>minimum</w:t>
      </w:r>
      <w:r>
        <w:rPr>
          <w:spacing w:val="-7"/>
        </w:rPr>
        <w:t xml:space="preserve"> </w:t>
      </w:r>
      <w:r>
        <w:t>charge</w:t>
      </w:r>
      <w:r>
        <w:rPr>
          <w:spacing w:val="-6"/>
        </w:rPr>
        <w:t xml:space="preserve"> </w:t>
      </w:r>
      <w:r>
        <w:t>for</w:t>
      </w:r>
      <w:r>
        <w:rPr>
          <w:spacing w:val="-7"/>
        </w:rPr>
        <w:t xml:space="preserve"> </w:t>
      </w:r>
      <w:r>
        <w:t>organising</w:t>
      </w:r>
      <w:r>
        <w:rPr>
          <w:spacing w:val="-7"/>
        </w:rPr>
        <w:t xml:space="preserve"> </w:t>
      </w:r>
      <w:r>
        <w:t>dues</w:t>
      </w:r>
      <w:r>
        <w:rPr>
          <w:spacing w:val="-7"/>
        </w:rPr>
        <w:t xml:space="preserve"> </w:t>
      </w:r>
      <w:r>
        <w:t>is</w:t>
      </w:r>
      <w:r>
        <w:rPr>
          <w:spacing w:val="-7"/>
        </w:rPr>
        <w:t xml:space="preserve"> </w:t>
      </w:r>
      <w:r>
        <w:t>$950</w:t>
      </w:r>
    </w:p>
    <w:p w:rsidR="00754F50" w:rsidRDefault="00754F50" w:rsidP="00754F50">
      <w:pPr>
        <w:pStyle w:val="BodyText"/>
        <w:spacing w:before="10" w:after="1"/>
        <w:rPr>
          <w:sz w:val="20"/>
        </w:rPr>
      </w:pPr>
    </w:p>
    <w:tbl>
      <w:tblPr>
        <w:tblW w:w="0" w:type="auto"/>
        <w:tblInd w:w="652" w:type="dxa"/>
        <w:tblLayout w:type="fixed"/>
        <w:tblCellMar>
          <w:left w:w="0" w:type="dxa"/>
          <w:right w:w="0" w:type="dxa"/>
        </w:tblCellMar>
        <w:tblLook w:val="01E0" w:firstRow="1" w:lastRow="1" w:firstColumn="1" w:lastColumn="1" w:noHBand="0" w:noVBand="0"/>
      </w:tblPr>
      <w:tblGrid>
        <w:gridCol w:w="1770"/>
        <w:gridCol w:w="1206"/>
        <w:gridCol w:w="509"/>
        <w:gridCol w:w="840"/>
      </w:tblGrid>
      <w:tr w:rsidR="00754F50" w:rsidTr="0022730E">
        <w:trPr>
          <w:trHeight w:val="160"/>
        </w:trPr>
        <w:tc>
          <w:tcPr>
            <w:tcW w:w="1770" w:type="dxa"/>
          </w:tcPr>
          <w:p w:rsidR="00754F50" w:rsidRDefault="00754F50" w:rsidP="0022730E">
            <w:pPr>
              <w:pStyle w:val="TableParagraph"/>
              <w:spacing w:before="0" w:line="147" w:lineRule="exact"/>
              <w:ind w:left="32"/>
              <w:rPr>
                <w:sz w:val="13"/>
              </w:rPr>
            </w:pPr>
            <w:r>
              <w:rPr>
                <w:sz w:val="13"/>
              </w:rPr>
              <w:t xml:space="preserve">4.7% </w:t>
            </w:r>
            <w:r>
              <w:rPr>
                <w:position w:val="1"/>
                <w:sz w:val="13"/>
              </w:rPr>
              <w:t>on amounts up to</w:t>
            </w:r>
          </w:p>
        </w:tc>
        <w:tc>
          <w:tcPr>
            <w:tcW w:w="1206" w:type="dxa"/>
          </w:tcPr>
          <w:p w:rsidR="00754F50" w:rsidRDefault="00754F50" w:rsidP="0022730E">
            <w:pPr>
              <w:pStyle w:val="TableParagraph"/>
              <w:spacing w:before="0" w:line="147" w:lineRule="exact"/>
              <w:ind w:right="150"/>
              <w:jc w:val="right"/>
              <w:rPr>
                <w:sz w:val="13"/>
              </w:rPr>
            </w:pPr>
            <w:r>
              <w:rPr>
                <w:w w:val="95"/>
                <w:sz w:val="13"/>
              </w:rPr>
              <w:t>$150,000.00</w:t>
            </w:r>
          </w:p>
        </w:tc>
        <w:tc>
          <w:tcPr>
            <w:tcW w:w="1349" w:type="dxa"/>
            <w:gridSpan w:val="2"/>
          </w:tcPr>
          <w:p w:rsidR="00754F50" w:rsidRDefault="00754F50" w:rsidP="0022730E">
            <w:pPr>
              <w:pStyle w:val="TableParagraph"/>
              <w:spacing w:before="0" w:line="240" w:lineRule="auto"/>
              <w:rPr>
                <w:rFonts w:ascii="Times New Roman"/>
                <w:sz w:val="10"/>
              </w:rPr>
            </w:pPr>
          </w:p>
        </w:tc>
      </w:tr>
      <w:tr w:rsidR="00754F50" w:rsidTr="0022730E">
        <w:trPr>
          <w:trHeight w:val="180"/>
        </w:trPr>
        <w:tc>
          <w:tcPr>
            <w:tcW w:w="1770" w:type="dxa"/>
          </w:tcPr>
          <w:p w:rsidR="00754F50" w:rsidRDefault="00754F50" w:rsidP="0022730E">
            <w:pPr>
              <w:pStyle w:val="TableParagraph"/>
              <w:spacing w:before="0" w:line="240" w:lineRule="auto"/>
              <w:ind w:left="32"/>
              <w:rPr>
                <w:sz w:val="13"/>
              </w:rPr>
            </w:pPr>
            <w:r>
              <w:rPr>
                <w:sz w:val="13"/>
              </w:rPr>
              <w:t xml:space="preserve">4.2%  </w:t>
            </w:r>
            <w:r>
              <w:rPr>
                <w:position w:val="1"/>
                <w:sz w:val="13"/>
              </w:rPr>
              <w:t>on amounts between</w:t>
            </w:r>
          </w:p>
        </w:tc>
        <w:tc>
          <w:tcPr>
            <w:tcW w:w="1206" w:type="dxa"/>
          </w:tcPr>
          <w:p w:rsidR="00754F50" w:rsidRDefault="00754F50" w:rsidP="0022730E">
            <w:pPr>
              <w:pStyle w:val="TableParagraph"/>
              <w:spacing w:before="10" w:line="240" w:lineRule="auto"/>
              <w:ind w:right="150"/>
              <w:jc w:val="right"/>
              <w:rPr>
                <w:sz w:val="13"/>
              </w:rPr>
            </w:pPr>
            <w:r>
              <w:rPr>
                <w:w w:val="95"/>
                <w:sz w:val="13"/>
              </w:rPr>
              <w:t>$150,000.00</w:t>
            </w:r>
          </w:p>
        </w:tc>
        <w:tc>
          <w:tcPr>
            <w:tcW w:w="509" w:type="dxa"/>
          </w:tcPr>
          <w:p w:rsidR="00754F50" w:rsidRDefault="00754F50" w:rsidP="0022730E">
            <w:pPr>
              <w:pStyle w:val="TableParagraph"/>
              <w:spacing w:before="10" w:line="240" w:lineRule="auto"/>
              <w:ind w:left="132" w:right="137"/>
              <w:jc w:val="center"/>
              <w:rPr>
                <w:sz w:val="13"/>
              </w:rPr>
            </w:pPr>
            <w:r>
              <w:rPr>
                <w:sz w:val="13"/>
              </w:rPr>
              <w:t>and</w:t>
            </w:r>
          </w:p>
        </w:tc>
        <w:tc>
          <w:tcPr>
            <w:tcW w:w="840" w:type="dxa"/>
          </w:tcPr>
          <w:p w:rsidR="00754F50" w:rsidRDefault="00754F50" w:rsidP="0022730E">
            <w:pPr>
              <w:pStyle w:val="TableParagraph"/>
              <w:spacing w:before="10" w:line="240" w:lineRule="auto"/>
              <w:ind w:right="30"/>
              <w:jc w:val="right"/>
              <w:rPr>
                <w:sz w:val="13"/>
              </w:rPr>
            </w:pPr>
            <w:r>
              <w:rPr>
                <w:w w:val="95"/>
                <w:sz w:val="13"/>
              </w:rPr>
              <w:t>$250,000.00</w:t>
            </w:r>
          </w:p>
        </w:tc>
      </w:tr>
      <w:tr w:rsidR="00754F50" w:rsidTr="0022730E">
        <w:trPr>
          <w:trHeight w:val="180"/>
        </w:trPr>
        <w:tc>
          <w:tcPr>
            <w:tcW w:w="1770" w:type="dxa"/>
          </w:tcPr>
          <w:p w:rsidR="00754F50" w:rsidRDefault="00754F50" w:rsidP="0022730E">
            <w:pPr>
              <w:pStyle w:val="TableParagraph"/>
              <w:spacing w:before="0" w:line="240" w:lineRule="auto"/>
              <w:ind w:left="32"/>
              <w:rPr>
                <w:sz w:val="13"/>
              </w:rPr>
            </w:pPr>
            <w:r>
              <w:rPr>
                <w:sz w:val="13"/>
              </w:rPr>
              <w:t xml:space="preserve">3.0%  </w:t>
            </w:r>
            <w:r>
              <w:rPr>
                <w:position w:val="1"/>
                <w:sz w:val="13"/>
              </w:rPr>
              <w:t>on amounts between</w:t>
            </w:r>
          </w:p>
        </w:tc>
        <w:tc>
          <w:tcPr>
            <w:tcW w:w="1206" w:type="dxa"/>
          </w:tcPr>
          <w:p w:rsidR="00754F50" w:rsidRDefault="00754F50" w:rsidP="0022730E">
            <w:pPr>
              <w:pStyle w:val="TableParagraph"/>
              <w:spacing w:before="10" w:line="240" w:lineRule="auto"/>
              <w:ind w:right="150"/>
              <w:jc w:val="right"/>
              <w:rPr>
                <w:sz w:val="13"/>
              </w:rPr>
            </w:pPr>
            <w:r>
              <w:rPr>
                <w:w w:val="95"/>
                <w:sz w:val="13"/>
              </w:rPr>
              <w:t>$250,000.00</w:t>
            </w:r>
          </w:p>
        </w:tc>
        <w:tc>
          <w:tcPr>
            <w:tcW w:w="509" w:type="dxa"/>
          </w:tcPr>
          <w:p w:rsidR="00754F50" w:rsidRDefault="00754F50" w:rsidP="0022730E">
            <w:pPr>
              <w:pStyle w:val="TableParagraph"/>
              <w:spacing w:before="10" w:line="240" w:lineRule="auto"/>
              <w:ind w:left="132" w:right="137"/>
              <w:jc w:val="center"/>
              <w:rPr>
                <w:sz w:val="13"/>
              </w:rPr>
            </w:pPr>
            <w:r>
              <w:rPr>
                <w:sz w:val="13"/>
              </w:rPr>
              <w:t>and</w:t>
            </w:r>
          </w:p>
        </w:tc>
        <w:tc>
          <w:tcPr>
            <w:tcW w:w="840" w:type="dxa"/>
          </w:tcPr>
          <w:p w:rsidR="00754F50" w:rsidRDefault="00754F50" w:rsidP="0022730E">
            <w:pPr>
              <w:pStyle w:val="TableParagraph"/>
              <w:spacing w:before="10" w:line="240" w:lineRule="auto"/>
              <w:ind w:right="30"/>
              <w:jc w:val="right"/>
              <w:rPr>
                <w:sz w:val="13"/>
              </w:rPr>
            </w:pPr>
            <w:r>
              <w:rPr>
                <w:w w:val="95"/>
                <w:sz w:val="13"/>
              </w:rPr>
              <w:t>$499,999.00</w:t>
            </w:r>
          </w:p>
        </w:tc>
      </w:tr>
      <w:tr w:rsidR="00754F50" w:rsidTr="0022730E">
        <w:trPr>
          <w:trHeight w:val="180"/>
        </w:trPr>
        <w:tc>
          <w:tcPr>
            <w:tcW w:w="1770" w:type="dxa"/>
          </w:tcPr>
          <w:p w:rsidR="00754F50" w:rsidRDefault="00754F50" w:rsidP="0022730E">
            <w:pPr>
              <w:pStyle w:val="TableParagraph"/>
              <w:spacing w:before="0" w:line="240" w:lineRule="auto"/>
              <w:ind w:left="32"/>
              <w:rPr>
                <w:sz w:val="13"/>
              </w:rPr>
            </w:pPr>
            <w:r>
              <w:rPr>
                <w:sz w:val="13"/>
              </w:rPr>
              <w:t xml:space="preserve">2.5%  </w:t>
            </w:r>
            <w:r>
              <w:rPr>
                <w:position w:val="1"/>
                <w:sz w:val="13"/>
              </w:rPr>
              <w:t>on amounts between</w:t>
            </w:r>
          </w:p>
        </w:tc>
        <w:tc>
          <w:tcPr>
            <w:tcW w:w="1206" w:type="dxa"/>
          </w:tcPr>
          <w:p w:rsidR="00754F50" w:rsidRDefault="00754F50" w:rsidP="0022730E">
            <w:pPr>
              <w:pStyle w:val="TableParagraph"/>
              <w:spacing w:before="10" w:line="240" w:lineRule="auto"/>
              <w:ind w:right="150"/>
              <w:jc w:val="right"/>
              <w:rPr>
                <w:sz w:val="13"/>
              </w:rPr>
            </w:pPr>
            <w:r>
              <w:rPr>
                <w:w w:val="95"/>
                <w:sz w:val="13"/>
              </w:rPr>
              <w:t>$500,000.00</w:t>
            </w:r>
          </w:p>
        </w:tc>
        <w:tc>
          <w:tcPr>
            <w:tcW w:w="509" w:type="dxa"/>
          </w:tcPr>
          <w:p w:rsidR="00754F50" w:rsidRDefault="00754F50" w:rsidP="0022730E">
            <w:pPr>
              <w:pStyle w:val="TableParagraph"/>
              <w:spacing w:before="10" w:line="240" w:lineRule="auto"/>
              <w:ind w:left="132" w:right="137"/>
              <w:jc w:val="center"/>
              <w:rPr>
                <w:sz w:val="13"/>
              </w:rPr>
            </w:pPr>
            <w:r>
              <w:rPr>
                <w:sz w:val="13"/>
              </w:rPr>
              <w:t>and</w:t>
            </w:r>
          </w:p>
        </w:tc>
        <w:tc>
          <w:tcPr>
            <w:tcW w:w="840" w:type="dxa"/>
          </w:tcPr>
          <w:p w:rsidR="00754F50" w:rsidRDefault="00754F50" w:rsidP="0022730E">
            <w:pPr>
              <w:pStyle w:val="TableParagraph"/>
              <w:spacing w:before="10" w:line="240" w:lineRule="auto"/>
              <w:ind w:right="30"/>
              <w:jc w:val="right"/>
              <w:rPr>
                <w:sz w:val="13"/>
              </w:rPr>
            </w:pPr>
            <w:r>
              <w:rPr>
                <w:w w:val="95"/>
                <w:sz w:val="13"/>
              </w:rPr>
              <w:t>$799,999.00</w:t>
            </w:r>
          </w:p>
        </w:tc>
      </w:tr>
      <w:tr w:rsidR="00754F50" w:rsidTr="0022730E">
        <w:trPr>
          <w:trHeight w:val="180"/>
        </w:trPr>
        <w:tc>
          <w:tcPr>
            <w:tcW w:w="1770" w:type="dxa"/>
          </w:tcPr>
          <w:p w:rsidR="00754F50" w:rsidRDefault="00754F50" w:rsidP="0022730E">
            <w:pPr>
              <w:pStyle w:val="TableParagraph"/>
              <w:spacing w:before="0" w:line="240" w:lineRule="auto"/>
              <w:ind w:left="32"/>
              <w:rPr>
                <w:sz w:val="13"/>
              </w:rPr>
            </w:pPr>
            <w:r>
              <w:rPr>
                <w:sz w:val="13"/>
              </w:rPr>
              <w:t xml:space="preserve">2.0%  </w:t>
            </w:r>
            <w:r>
              <w:rPr>
                <w:position w:val="1"/>
                <w:sz w:val="13"/>
              </w:rPr>
              <w:t>on amounts between</w:t>
            </w:r>
          </w:p>
        </w:tc>
        <w:tc>
          <w:tcPr>
            <w:tcW w:w="1206" w:type="dxa"/>
          </w:tcPr>
          <w:p w:rsidR="00754F50" w:rsidRDefault="00754F50" w:rsidP="0022730E">
            <w:pPr>
              <w:pStyle w:val="TableParagraph"/>
              <w:spacing w:before="10" w:line="240" w:lineRule="auto"/>
              <w:ind w:right="150"/>
              <w:jc w:val="right"/>
              <w:rPr>
                <w:sz w:val="13"/>
              </w:rPr>
            </w:pPr>
            <w:r>
              <w:rPr>
                <w:w w:val="95"/>
                <w:sz w:val="13"/>
              </w:rPr>
              <w:t>$800,000.00</w:t>
            </w:r>
          </w:p>
        </w:tc>
        <w:tc>
          <w:tcPr>
            <w:tcW w:w="509" w:type="dxa"/>
          </w:tcPr>
          <w:p w:rsidR="00754F50" w:rsidRDefault="00754F50" w:rsidP="0022730E">
            <w:pPr>
              <w:pStyle w:val="TableParagraph"/>
              <w:spacing w:before="10" w:line="240" w:lineRule="auto"/>
              <w:ind w:left="132" w:right="137"/>
              <w:jc w:val="center"/>
              <w:rPr>
                <w:sz w:val="13"/>
              </w:rPr>
            </w:pPr>
            <w:r>
              <w:rPr>
                <w:sz w:val="13"/>
              </w:rPr>
              <w:t>and</w:t>
            </w:r>
          </w:p>
        </w:tc>
        <w:tc>
          <w:tcPr>
            <w:tcW w:w="840" w:type="dxa"/>
          </w:tcPr>
          <w:p w:rsidR="00754F50" w:rsidRDefault="00754F50" w:rsidP="0022730E">
            <w:pPr>
              <w:pStyle w:val="TableParagraph"/>
              <w:spacing w:before="10" w:line="240" w:lineRule="auto"/>
              <w:ind w:right="30"/>
              <w:jc w:val="right"/>
              <w:rPr>
                <w:sz w:val="13"/>
              </w:rPr>
            </w:pPr>
            <w:r>
              <w:rPr>
                <w:w w:val="95"/>
                <w:sz w:val="13"/>
              </w:rPr>
              <w:t>$999,999.00</w:t>
            </w:r>
          </w:p>
        </w:tc>
      </w:tr>
      <w:tr w:rsidR="00754F50" w:rsidTr="0022730E">
        <w:trPr>
          <w:trHeight w:val="140"/>
        </w:trPr>
        <w:tc>
          <w:tcPr>
            <w:tcW w:w="1770" w:type="dxa"/>
          </w:tcPr>
          <w:p w:rsidR="00754F50" w:rsidRDefault="00754F50" w:rsidP="0022730E">
            <w:pPr>
              <w:pStyle w:val="TableParagraph"/>
              <w:spacing w:before="3" w:line="136" w:lineRule="exact"/>
              <w:ind w:left="32"/>
              <w:rPr>
                <w:sz w:val="13"/>
              </w:rPr>
            </w:pPr>
            <w:r>
              <w:rPr>
                <w:sz w:val="13"/>
              </w:rPr>
              <w:t>1.0% on amounts over</w:t>
            </w:r>
          </w:p>
        </w:tc>
        <w:tc>
          <w:tcPr>
            <w:tcW w:w="1206" w:type="dxa"/>
          </w:tcPr>
          <w:p w:rsidR="00754F50" w:rsidRDefault="00754F50" w:rsidP="0022730E">
            <w:pPr>
              <w:pStyle w:val="TableParagraph"/>
              <w:spacing w:before="3" w:line="136" w:lineRule="exact"/>
              <w:ind w:right="150"/>
              <w:jc w:val="right"/>
              <w:rPr>
                <w:sz w:val="13"/>
              </w:rPr>
            </w:pPr>
            <w:r>
              <w:rPr>
                <w:w w:val="95"/>
                <w:sz w:val="13"/>
              </w:rPr>
              <w:t>$1,000,000.00</w:t>
            </w:r>
          </w:p>
        </w:tc>
        <w:tc>
          <w:tcPr>
            <w:tcW w:w="509" w:type="dxa"/>
          </w:tcPr>
          <w:p w:rsidR="00754F50" w:rsidRDefault="00754F50" w:rsidP="0022730E">
            <w:pPr>
              <w:pStyle w:val="TableParagraph"/>
              <w:spacing w:before="0" w:line="240" w:lineRule="auto"/>
              <w:rPr>
                <w:rFonts w:ascii="Times New Roman"/>
                <w:sz w:val="10"/>
              </w:rPr>
            </w:pPr>
          </w:p>
        </w:tc>
        <w:tc>
          <w:tcPr>
            <w:tcW w:w="840" w:type="dxa"/>
          </w:tcPr>
          <w:p w:rsidR="00754F50" w:rsidRDefault="00754F50" w:rsidP="0022730E">
            <w:pPr>
              <w:pStyle w:val="TableParagraph"/>
              <w:spacing w:before="0" w:line="240" w:lineRule="auto"/>
              <w:rPr>
                <w:rFonts w:ascii="Times New Roman"/>
                <w:sz w:val="10"/>
              </w:rPr>
            </w:pPr>
          </w:p>
        </w:tc>
      </w:tr>
    </w:tbl>
    <w:p w:rsidR="00754F50" w:rsidRDefault="00754F50" w:rsidP="00754F50">
      <w:pPr>
        <w:pStyle w:val="BodyText"/>
        <w:rPr>
          <w:sz w:val="12"/>
        </w:rPr>
      </w:pPr>
    </w:p>
    <w:p w:rsidR="00754F50" w:rsidRDefault="00754F50" w:rsidP="00754F50">
      <w:pPr>
        <w:spacing w:before="76"/>
        <w:ind w:left="499" w:right="1898"/>
        <w:jc w:val="center"/>
        <w:rPr>
          <w:b/>
          <w:sz w:val="13"/>
        </w:rPr>
      </w:pPr>
      <w:r>
        <w:rPr>
          <w:b/>
          <w:sz w:val="13"/>
        </w:rPr>
        <w:t>Organising Dues for multi-discipline events - will be based on the combined prize money of all disciplines.</w:t>
      </w:r>
    </w:p>
    <w:p w:rsidR="00754F50" w:rsidRDefault="00754F50" w:rsidP="00754F50">
      <w:pPr>
        <w:pStyle w:val="BodyText"/>
        <w:spacing w:before="49" w:line="256" w:lineRule="auto"/>
        <w:ind w:left="499" w:right="1898"/>
        <w:jc w:val="center"/>
      </w:pPr>
      <w:r>
        <w:t xml:space="preserve">If there are any enquiries regarding calendar applications, please your respective discipline </w:t>
      </w:r>
      <w:proofErr w:type="spellStart"/>
      <w:r>
        <w:t>co-ordinator</w:t>
      </w:r>
      <w:proofErr w:type="spellEnd"/>
      <w:r>
        <w:t xml:space="preserve"> in the National Office on 02 8762 7777 or via email.</w:t>
      </w:r>
    </w:p>
    <w:p w:rsidR="00754F50" w:rsidRPr="00CA0E7A" w:rsidRDefault="00754F50" w:rsidP="00CA0E7A">
      <w:pPr>
        <w:spacing w:after="200" w:line="276" w:lineRule="auto"/>
        <w:rPr>
          <w:rFonts w:ascii="Calibri" w:eastAsia="Calibri" w:hAnsi="Calibri" w:cs="Times New Roman"/>
          <w:sz w:val="22"/>
          <w:szCs w:val="22"/>
        </w:rPr>
      </w:pPr>
    </w:p>
    <w:sectPr w:rsidR="00754F50" w:rsidRPr="00CA0E7A" w:rsidSect="003866FE">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BD"/>
    <w:rsid w:val="00001682"/>
    <w:rsid w:val="00001EBC"/>
    <w:rsid w:val="00006EF1"/>
    <w:rsid w:val="00007B42"/>
    <w:rsid w:val="00007CC0"/>
    <w:rsid w:val="000101E8"/>
    <w:rsid w:val="00013C5C"/>
    <w:rsid w:val="00016D43"/>
    <w:rsid w:val="00021303"/>
    <w:rsid w:val="000231BE"/>
    <w:rsid w:val="00023F68"/>
    <w:rsid w:val="0002698F"/>
    <w:rsid w:val="00026E77"/>
    <w:rsid w:val="00027982"/>
    <w:rsid w:val="000327CB"/>
    <w:rsid w:val="000330D5"/>
    <w:rsid w:val="000353E1"/>
    <w:rsid w:val="0004131D"/>
    <w:rsid w:val="00041FEF"/>
    <w:rsid w:val="000433D1"/>
    <w:rsid w:val="000450A7"/>
    <w:rsid w:val="00045FB1"/>
    <w:rsid w:val="00047CF0"/>
    <w:rsid w:val="000525EE"/>
    <w:rsid w:val="0005302D"/>
    <w:rsid w:val="00057A0A"/>
    <w:rsid w:val="00061384"/>
    <w:rsid w:val="000640DE"/>
    <w:rsid w:val="0006520F"/>
    <w:rsid w:val="00067DC4"/>
    <w:rsid w:val="000802EA"/>
    <w:rsid w:val="000820D1"/>
    <w:rsid w:val="00090092"/>
    <w:rsid w:val="000925C3"/>
    <w:rsid w:val="00093CD5"/>
    <w:rsid w:val="000A2CA8"/>
    <w:rsid w:val="000A5D27"/>
    <w:rsid w:val="000A6D19"/>
    <w:rsid w:val="000A6FFB"/>
    <w:rsid w:val="000A794C"/>
    <w:rsid w:val="000B1347"/>
    <w:rsid w:val="000B348E"/>
    <w:rsid w:val="000B3738"/>
    <w:rsid w:val="000B388A"/>
    <w:rsid w:val="000B63BA"/>
    <w:rsid w:val="000B6762"/>
    <w:rsid w:val="000C157F"/>
    <w:rsid w:val="000C2D28"/>
    <w:rsid w:val="000D0B57"/>
    <w:rsid w:val="000D1586"/>
    <w:rsid w:val="000D36F4"/>
    <w:rsid w:val="000D4342"/>
    <w:rsid w:val="000E1291"/>
    <w:rsid w:val="000E5306"/>
    <w:rsid w:val="000F54CC"/>
    <w:rsid w:val="0010032F"/>
    <w:rsid w:val="00103422"/>
    <w:rsid w:val="00103ADE"/>
    <w:rsid w:val="001040EA"/>
    <w:rsid w:val="001042C0"/>
    <w:rsid w:val="001044E1"/>
    <w:rsid w:val="00105AA7"/>
    <w:rsid w:val="001107F2"/>
    <w:rsid w:val="0011342F"/>
    <w:rsid w:val="001154D8"/>
    <w:rsid w:val="00120BC1"/>
    <w:rsid w:val="00120D13"/>
    <w:rsid w:val="00122A7A"/>
    <w:rsid w:val="0012547E"/>
    <w:rsid w:val="0012617B"/>
    <w:rsid w:val="00127BE2"/>
    <w:rsid w:val="00130A6D"/>
    <w:rsid w:val="00135E4E"/>
    <w:rsid w:val="00136B08"/>
    <w:rsid w:val="001410DF"/>
    <w:rsid w:val="00143DE9"/>
    <w:rsid w:val="00146205"/>
    <w:rsid w:val="001520C9"/>
    <w:rsid w:val="00153A10"/>
    <w:rsid w:val="00155048"/>
    <w:rsid w:val="001561EC"/>
    <w:rsid w:val="00156D21"/>
    <w:rsid w:val="00156E74"/>
    <w:rsid w:val="00160CF4"/>
    <w:rsid w:val="00160D93"/>
    <w:rsid w:val="00163C92"/>
    <w:rsid w:val="00163F4F"/>
    <w:rsid w:val="001647B9"/>
    <w:rsid w:val="00173431"/>
    <w:rsid w:val="00173EEC"/>
    <w:rsid w:val="0017505C"/>
    <w:rsid w:val="00176C6E"/>
    <w:rsid w:val="00176FC4"/>
    <w:rsid w:val="00177EA8"/>
    <w:rsid w:val="00184E44"/>
    <w:rsid w:val="00186D86"/>
    <w:rsid w:val="00187CA4"/>
    <w:rsid w:val="00190ACF"/>
    <w:rsid w:val="00191B43"/>
    <w:rsid w:val="00193F3B"/>
    <w:rsid w:val="001A37E5"/>
    <w:rsid w:val="001B0F07"/>
    <w:rsid w:val="001B31C3"/>
    <w:rsid w:val="001B31DC"/>
    <w:rsid w:val="001B3679"/>
    <w:rsid w:val="001B66C9"/>
    <w:rsid w:val="001C09FD"/>
    <w:rsid w:val="001C6B1A"/>
    <w:rsid w:val="001D1CB1"/>
    <w:rsid w:val="001D1CBE"/>
    <w:rsid w:val="001D7409"/>
    <w:rsid w:val="001D7E8F"/>
    <w:rsid w:val="001E0329"/>
    <w:rsid w:val="001E03FF"/>
    <w:rsid w:val="001E2150"/>
    <w:rsid w:val="001E2BB5"/>
    <w:rsid w:val="001F700E"/>
    <w:rsid w:val="001F75F7"/>
    <w:rsid w:val="001F7D50"/>
    <w:rsid w:val="00202AAC"/>
    <w:rsid w:val="00203BE2"/>
    <w:rsid w:val="002054F6"/>
    <w:rsid w:val="00206765"/>
    <w:rsid w:val="0021046F"/>
    <w:rsid w:val="002104F2"/>
    <w:rsid w:val="00212535"/>
    <w:rsid w:val="00214273"/>
    <w:rsid w:val="00216A78"/>
    <w:rsid w:val="00222B69"/>
    <w:rsid w:val="00222F58"/>
    <w:rsid w:val="00226D5F"/>
    <w:rsid w:val="00231628"/>
    <w:rsid w:val="0023248C"/>
    <w:rsid w:val="002348DE"/>
    <w:rsid w:val="00235F62"/>
    <w:rsid w:val="00241BEB"/>
    <w:rsid w:val="00246DF6"/>
    <w:rsid w:val="00246F23"/>
    <w:rsid w:val="00250617"/>
    <w:rsid w:val="00256482"/>
    <w:rsid w:val="0026186B"/>
    <w:rsid w:val="0026578F"/>
    <w:rsid w:val="00271914"/>
    <w:rsid w:val="00273117"/>
    <w:rsid w:val="00276939"/>
    <w:rsid w:val="00277C2B"/>
    <w:rsid w:val="00282752"/>
    <w:rsid w:val="0028442F"/>
    <w:rsid w:val="00286C7A"/>
    <w:rsid w:val="00290073"/>
    <w:rsid w:val="00295999"/>
    <w:rsid w:val="00295E84"/>
    <w:rsid w:val="00296575"/>
    <w:rsid w:val="002A0831"/>
    <w:rsid w:val="002A25A3"/>
    <w:rsid w:val="002A51CD"/>
    <w:rsid w:val="002A5931"/>
    <w:rsid w:val="002A7947"/>
    <w:rsid w:val="002B146C"/>
    <w:rsid w:val="002B5809"/>
    <w:rsid w:val="002B6080"/>
    <w:rsid w:val="002B6DDD"/>
    <w:rsid w:val="002B772A"/>
    <w:rsid w:val="002C3E81"/>
    <w:rsid w:val="002C4C58"/>
    <w:rsid w:val="002C75B8"/>
    <w:rsid w:val="002C7C44"/>
    <w:rsid w:val="002C7D98"/>
    <w:rsid w:val="002E30A7"/>
    <w:rsid w:val="002E3D46"/>
    <w:rsid w:val="002E52C4"/>
    <w:rsid w:val="002E7696"/>
    <w:rsid w:val="002E7C7A"/>
    <w:rsid w:val="002F233E"/>
    <w:rsid w:val="0030441A"/>
    <w:rsid w:val="00304A65"/>
    <w:rsid w:val="00307A0E"/>
    <w:rsid w:val="00313A16"/>
    <w:rsid w:val="00314178"/>
    <w:rsid w:val="003142DB"/>
    <w:rsid w:val="00317B16"/>
    <w:rsid w:val="00324556"/>
    <w:rsid w:val="00326457"/>
    <w:rsid w:val="00331281"/>
    <w:rsid w:val="00331849"/>
    <w:rsid w:val="003368D4"/>
    <w:rsid w:val="00337CFD"/>
    <w:rsid w:val="00345A2B"/>
    <w:rsid w:val="00345DAD"/>
    <w:rsid w:val="003504D5"/>
    <w:rsid w:val="00351329"/>
    <w:rsid w:val="003617FC"/>
    <w:rsid w:val="003620CC"/>
    <w:rsid w:val="00362250"/>
    <w:rsid w:val="003659CA"/>
    <w:rsid w:val="00370B34"/>
    <w:rsid w:val="00372EFB"/>
    <w:rsid w:val="00373D8A"/>
    <w:rsid w:val="003847CF"/>
    <w:rsid w:val="003866FE"/>
    <w:rsid w:val="00386ECE"/>
    <w:rsid w:val="0039185B"/>
    <w:rsid w:val="00392309"/>
    <w:rsid w:val="00392E3D"/>
    <w:rsid w:val="003A1B1C"/>
    <w:rsid w:val="003A4BC6"/>
    <w:rsid w:val="003A7D19"/>
    <w:rsid w:val="003B1F35"/>
    <w:rsid w:val="003B4269"/>
    <w:rsid w:val="003B4796"/>
    <w:rsid w:val="003C00DF"/>
    <w:rsid w:val="003C2FD0"/>
    <w:rsid w:val="003C400F"/>
    <w:rsid w:val="003D07DC"/>
    <w:rsid w:val="003D624C"/>
    <w:rsid w:val="003E0728"/>
    <w:rsid w:val="003E28FE"/>
    <w:rsid w:val="003E3633"/>
    <w:rsid w:val="003E5168"/>
    <w:rsid w:val="003E579B"/>
    <w:rsid w:val="003F2E14"/>
    <w:rsid w:val="003F2F24"/>
    <w:rsid w:val="003F6D3A"/>
    <w:rsid w:val="00403D14"/>
    <w:rsid w:val="00404120"/>
    <w:rsid w:val="00411763"/>
    <w:rsid w:val="004122A9"/>
    <w:rsid w:val="00414696"/>
    <w:rsid w:val="00415E0B"/>
    <w:rsid w:val="004165E2"/>
    <w:rsid w:val="0041791B"/>
    <w:rsid w:val="00417D19"/>
    <w:rsid w:val="0043305A"/>
    <w:rsid w:val="00435EC9"/>
    <w:rsid w:val="004374A7"/>
    <w:rsid w:val="004418F7"/>
    <w:rsid w:val="00441993"/>
    <w:rsid w:val="00442B78"/>
    <w:rsid w:val="00443856"/>
    <w:rsid w:val="00446C5F"/>
    <w:rsid w:val="00447D8A"/>
    <w:rsid w:val="004601CF"/>
    <w:rsid w:val="00462488"/>
    <w:rsid w:val="00467526"/>
    <w:rsid w:val="0047053D"/>
    <w:rsid w:val="004709B1"/>
    <w:rsid w:val="00471C81"/>
    <w:rsid w:val="0047222C"/>
    <w:rsid w:val="004725F7"/>
    <w:rsid w:val="00476501"/>
    <w:rsid w:val="00480683"/>
    <w:rsid w:val="00482C41"/>
    <w:rsid w:val="00486B6F"/>
    <w:rsid w:val="00491A0B"/>
    <w:rsid w:val="00494AA5"/>
    <w:rsid w:val="00495CB2"/>
    <w:rsid w:val="004A2A20"/>
    <w:rsid w:val="004A325C"/>
    <w:rsid w:val="004A3F5F"/>
    <w:rsid w:val="004A49F2"/>
    <w:rsid w:val="004A5041"/>
    <w:rsid w:val="004A69B9"/>
    <w:rsid w:val="004B3CB2"/>
    <w:rsid w:val="004B5C71"/>
    <w:rsid w:val="004C196F"/>
    <w:rsid w:val="004C536D"/>
    <w:rsid w:val="004C69F6"/>
    <w:rsid w:val="004D1BCD"/>
    <w:rsid w:val="004D222F"/>
    <w:rsid w:val="004E64A4"/>
    <w:rsid w:val="004E76C6"/>
    <w:rsid w:val="004F47C8"/>
    <w:rsid w:val="004F6177"/>
    <w:rsid w:val="004F7ECF"/>
    <w:rsid w:val="00500F7B"/>
    <w:rsid w:val="005038C3"/>
    <w:rsid w:val="00504C4C"/>
    <w:rsid w:val="005139EF"/>
    <w:rsid w:val="0051530B"/>
    <w:rsid w:val="0052005E"/>
    <w:rsid w:val="00521B7D"/>
    <w:rsid w:val="0052280D"/>
    <w:rsid w:val="00523308"/>
    <w:rsid w:val="00523C79"/>
    <w:rsid w:val="00524637"/>
    <w:rsid w:val="00524C46"/>
    <w:rsid w:val="00530A27"/>
    <w:rsid w:val="00532B79"/>
    <w:rsid w:val="005340CA"/>
    <w:rsid w:val="00541E08"/>
    <w:rsid w:val="00546221"/>
    <w:rsid w:val="00547002"/>
    <w:rsid w:val="00550B47"/>
    <w:rsid w:val="00551BB3"/>
    <w:rsid w:val="005540BD"/>
    <w:rsid w:val="005549A3"/>
    <w:rsid w:val="00555185"/>
    <w:rsid w:val="00557B8E"/>
    <w:rsid w:val="00557F04"/>
    <w:rsid w:val="00561DC3"/>
    <w:rsid w:val="00562EBD"/>
    <w:rsid w:val="005633CB"/>
    <w:rsid w:val="00563490"/>
    <w:rsid w:val="0056441A"/>
    <w:rsid w:val="00564EFD"/>
    <w:rsid w:val="00565061"/>
    <w:rsid w:val="005666A1"/>
    <w:rsid w:val="005671E6"/>
    <w:rsid w:val="00571082"/>
    <w:rsid w:val="005763CC"/>
    <w:rsid w:val="00576BF7"/>
    <w:rsid w:val="0057763A"/>
    <w:rsid w:val="005843A3"/>
    <w:rsid w:val="00584F5B"/>
    <w:rsid w:val="00592751"/>
    <w:rsid w:val="0059455F"/>
    <w:rsid w:val="00597504"/>
    <w:rsid w:val="005B3347"/>
    <w:rsid w:val="005B6992"/>
    <w:rsid w:val="005B732F"/>
    <w:rsid w:val="005C15EE"/>
    <w:rsid w:val="005C2384"/>
    <w:rsid w:val="005C24F1"/>
    <w:rsid w:val="005D7CA8"/>
    <w:rsid w:val="005E03AD"/>
    <w:rsid w:val="005E0A5B"/>
    <w:rsid w:val="005E2F4A"/>
    <w:rsid w:val="005E4C9E"/>
    <w:rsid w:val="005E5282"/>
    <w:rsid w:val="005E62A6"/>
    <w:rsid w:val="005E769C"/>
    <w:rsid w:val="005F1E94"/>
    <w:rsid w:val="005F3631"/>
    <w:rsid w:val="005F6680"/>
    <w:rsid w:val="00600D6F"/>
    <w:rsid w:val="00602E1A"/>
    <w:rsid w:val="0060314A"/>
    <w:rsid w:val="00612A03"/>
    <w:rsid w:val="0061400E"/>
    <w:rsid w:val="006158D0"/>
    <w:rsid w:val="00616819"/>
    <w:rsid w:val="00617228"/>
    <w:rsid w:val="006172E9"/>
    <w:rsid w:val="00621619"/>
    <w:rsid w:val="00626370"/>
    <w:rsid w:val="00630C0B"/>
    <w:rsid w:val="006340A8"/>
    <w:rsid w:val="00634AE3"/>
    <w:rsid w:val="006353BE"/>
    <w:rsid w:val="00635F0C"/>
    <w:rsid w:val="00637940"/>
    <w:rsid w:val="00640C55"/>
    <w:rsid w:val="006419A7"/>
    <w:rsid w:val="00642084"/>
    <w:rsid w:val="00642448"/>
    <w:rsid w:val="0064597E"/>
    <w:rsid w:val="00646546"/>
    <w:rsid w:val="006467E2"/>
    <w:rsid w:val="00647677"/>
    <w:rsid w:val="00647E50"/>
    <w:rsid w:val="00652C79"/>
    <w:rsid w:val="00655154"/>
    <w:rsid w:val="00655E64"/>
    <w:rsid w:val="006621AE"/>
    <w:rsid w:val="00662BBB"/>
    <w:rsid w:val="00663738"/>
    <w:rsid w:val="00663F72"/>
    <w:rsid w:val="006672E6"/>
    <w:rsid w:val="006740BC"/>
    <w:rsid w:val="0067647A"/>
    <w:rsid w:val="006764A3"/>
    <w:rsid w:val="00684BD4"/>
    <w:rsid w:val="006905F0"/>
    <w:rsid w:val="0069081A"/>
    <w:rsid w:val="006919E6"/>
    <w:rsid w:val="0069401F"/>
    <w:rsid w:val="006944CD"/>
    <w:rsid w:val="006966AE"/>
    <w:rsid w:val="00696A92"/>
    <w:rsid w:val="006A4015"/>
    <w:rsid w:val="006B0564"/>
    <w:rsid w:val="006B4715"/>
    <w:rsid w:val="006B475C"/>
    <w:rsid w:val="006B47B0"/>
    <w:rsid w:val="006B714F"/>
    <w:rsid w:val="006B7723"/>
    <w:rsid w:val="006B7C61"/>
    <w:rsid w:val="006C0B5D"/>
    <w:rsid w:val="006C68EF"/>
    <w:rsid w:val="006C6B03"/>
    <w:rsid w:val="006C7B2D"/>
    <w:rsid w:val="006C7EED"/>
    <w:rsid w:val="006D032A"/>
    <w:rsid w:val="006D0942"/>
    <w:rsid w:val="006D2419"/>
    <w:rsid w:val="006D3D21"/>
    <w:rsid w:val="006E08DE"/>
    <w:rsid w:val="006E2095"/>
    <w:rsid w:val="006E260E"/>
    <w:rsid w:val="006E4135"/>
    <w:rsid w:val="006F28BE"/>
    <w:rsid w:val="006F710F"/>
    <w:rsid w:val="00700972"/>
    <w:rsid w:val="00701871"/>
    <w:rsid w:val="007020AB"/>
    <w:rsid w:val="00702183"/>
    <w:rsid w:val="00702602"/>
    <w:rsid w:val="00702639"/>
    <w:rsid w:val="0070672E"/>
    <w:rsid w:val="00706EEB"/>
    <w:rsid w:val="00707E3F"/>
    <w:rsid w:val="007110E1"/>
    <w:rsid w:val="00714EEF"/>
    <w:rsid w:val="007154E0"/>
    <w:rsid w:val="00715793"/>
    <w:rsid w:val="00717626"/>
    <w:rsid w:val="00721470"/>
    <w:rsid w:val="00721961"/>
    <w:rsid w:val="00722F80"/>
    <w:rsid w:val="007242AC"/>
    <w:rsid w:val="0072624A"/>
    <w:rsid w:val="00726CEA"/>
    <w:rsid w:val="00727D81"/>
    <w:rsid w:val="00730557"/>
    <w:rsid w:val="00730585"/>
    <w:rsid w:val="00733343"/>
    <w:rsid w:val="007372B1"/>
    <w:rsid w:val="00742553"/>
    <w:rsid w:val="00744B04"/>
    <w:rsid w:val="00745C1C"/>
    <w:rsid w:val="00747625"/>
    <w:rsid w:val="00753969"/>
    <w:rsid w:val="00754623"/>
    <w:rsid w:val="00754F50"/>
    <w:rsid w:val="0076034A"/>
    <w:rsid w:val="0076219B"/>
    <w:rsid w:val="00766C48"/>
    <w:rsid w:val="00771E3D"/>
    <w:rsid w:val="007748DD"/>
    <w:rsid w:val="007765CB"/>
    <w:rsid w:val="0078230F"/>
    <w:rsid w:val="007855C6"/>
    <w:rsid w:val="00785D3F"/>
    <w:rsid w:val="00787EDC"/>
    <w:rsid w:val="00792D97"/>
    <w:rsid w:val="00793EF6"/>
    <w:rsid w:val="007A2346"/>
    <w:rsid w:val="007A793E"/>
    <w:rsid w:val="007B2128"/>
    <w:rsid w:val="007B30FD"/>
    <w:rsid w:val="007B3A02"/>
    <w:rsid w:val="007B5679"/>
    <w:rsid w:val="007B64EA"/>
    <w:rsid w:val="007B7343"/>
    <w:rsid w:val="007C0CCC"/>
    <w:rsid w:val="007C1990"/>
    <w:rsid w:val="007C1F2D"/>
    <w:rsid w:val="007C39FC"/>
    <w:rsid w:val="007D0E6B"/>
    <w:rsid w:val="007D2DB8"/>
    <w:rsid w:val="007D31FD"/>
    <w:rsid w:val="007D3BBA"/>
    <w:rsid w:val="007D3FD0"/>
    <w:rsid w:val="007D6432"/>
    <w:rsid w:val="007D7D09"/>
    <w:rsid w:val="007E0128"/>
    <w:rsid w:val="007F3E1E"/>
    <w:rsid w:val="007F3EFC"/>
    <w:rsid w:val="00804D73"/>
    <w:rsid w:val="00805816"/>
    <w:rsid w:val="00807AE0"/>
    <w:rsid w:val="0081402C"/>
    <w:rsid w:val="00814F70"/>
    <w:rsid w:val="00822DB9"/>
    <w:rsid w:val="00823595"/>
    <w:rsid w:val="00826AC0"/>
    <w:rsid w:val="0083171B"/>
    <w:rsid w:val="008356DE"/>
    <w:rsid w:val="00836190"/>
    <w:rsid w:val="0084145E"/>
    <w:rsid w:val="00842775"/>
    <w:rsid w:val="00845BA7"/>
    <w:rsid w:val="008466B4"/>
    <w:rsid w:val="00846A0D"/>
    <w:rsid w:val="00846B82"/>
    <w:rsid w:val="008478E7"/>
    <w:rsid w:val="008503B0"/>
    <w:rsid w:val="008517EC"/>
    <w:rsid w:val="00851A5D"/>
    <w:rsid w:val="0085596B"/>
    <w:rsid w:val="00856271"/>
    <w:rsid w:val="008564DD"/>
    <w:rsid w:val="00857F87"/>
    <w:rsid w:val="00860E82"/>
    <w:rsid w:val="00862585"/>
    <w:rsid w:val="008642EE"/>
    <w:rsid w:val="00864A15"/>
    <w:rsid w:val="00864DDB"/>
    <w:rsid w:val="008652E0"/>
    <w:rsid w:val="00865C43"/>
    <w:rsid w:val="00874FEB"/>
    <w:rsid w:val="008870F4"/>
    <w:rsid w:val="008874E2"/>
    <w:rsid w:val="00890EAD"/>
    <w:rsid w:val="00891BB5"/>
    <w:rsid w:val="00891C13"/>
    <w:rsid w:val="008930F9"/>
    <w:rsid w:val="00893219"/>
    <w:rsid w:val="008951A5"/>
    <w:rsid w:val="00896DD0"/>
    <w:rsid w:val="008A155A"/>
    <w:rsid w:val="008A1C74"/>
    <w:rsid w:val="008A43D1"/>
    <w:rsid w:val="008A45A7"/>
    <w:rsid w:val="008A4B84"/>
    <w:rsid w:val="008A7BA8"/>
    <w:rsid w:val="008B072D"/>
    <w:rsid w:val="008B108C"/>
    <w:rsid w:val="008B1659"/>
    <w:rsid w:val="008C11CE"/>
    <w:rsid w:val="008C3357"/>
    <w:rsid w:val="008C448B"/>
    <w:rsid w:val="008C48A8"/>
    <w:rsid w:val="008C78DF"/>
    <w:rsid w:val="008C7A35"/>
    <w:rsid w:val="008D2437"/>
    <w:rsid w:val="008D463E"/>
    <w:rsid w:val="008E14D7"/>
    <w:rsid w:val="008E2ABF"/>
    <w:rsid w:val="008E357D"/>
    <w:rsid w:val="008E5D5C"/>
    <w:rsid w:val="008E6F96"/>
    <w:rsid w:val="008E77D4"/>
    <w:rsid w:val="008F02C7"/>
    <w:rsid w:val="008F1CC9"/>
    <w:rsid w:val="008F633D"/>
    <w:rsid w:val="008F6C6C"/>
    <w:rsid w:val="0090028D"/>
    <w:rsid w:val="00900453"/>
    <w:rsid w:val="00901149"/>
    <w:rsid w:val="00907657"/>
    <w:rsid w:val="009102F7"/>
    <w:rsid w:val="009108DE"/>
    <w:rsid w:val="0091610E"/>
    <w:rsid w:val="0092055F"/>
    <w:rsid w:val="00921802"/>
    <w:rsid w:val="00934515"/>
    <w:rsid w:val="009377E0"/>
    <w:rsid w:val="00943068"/>
    <w:rsid w:val="00945B9D"/>
    <w:rsid w:val="0094707A"/>
    <w:rsid w:val="009476B2"/>
    <w:rsid w:val="00953BCC"/>
    <w:rsid w:val="00961BDF"/>
    <w:rsid w:val="00963620"/>
    <w:rsid w:val="009657F7"/>
    <w:rsid w:val="00966AF7"/>
    <w:rsid w:val="00971852"/>
    <w:rsid w:val="00974859"/>
    <w:rsid w:val="00975006"/>
    <w:rsid w:val="009777C4"/>
    <w:rsid w:val="00981F87"/>
    <w:rsid w:val="00982384"/>
    <w:rsid w:val="00983721"/>
    <w:rsid w:val="00986D27"/>
    <w:rsid w:val="00987534"/>
    <w:rsid w:val="009933BB"/>
    <w:rsid w:val="00995595"/>
    <w:rsid w:val="009A0A43"/>
    <w:rsid w:val="009A1340"/>
    <w:rsid w:val="009A2134"/>
    <w:rsid w:val="009A224C"/>
    <w:rsid w:val="009A2AB0"/>
    <w:rsid w:val="009A2C7A"/>
    <w:rsid w:val="009A5ECA"/>
    <w:rsid w:val="009A6206"/>
    <w:rsid w:val="009B1863"/>
    <w:rsid w:val="009B43C4"/>
    <w:rsid w:val="009B56F4"/>
    <w:rsid w:val="009C0136"/>
    <w:rsid w:val="009C1183"/>
    <w:rsid w:val="009D15DF"/>
    <w:rsid w:val="009D2152"/>
    <w:rsid w:val="009D2B33"/>
    <w:rsid w:val="009E13DE"/>
    <w:rsid w:val="009E5414"/>
    <w:rsid w:val="009E5ADD"/>
    <w:rsid w:val="009F03A9"/>
    <w:rsid w:val="00A01FB2"/>
    <w:rsid w:val="00A03546"/>
    <w:rsid w:val="00A03662"/>
    <w:rsid w:val="00A036BB"/>
    <w:rsid w:val="00A03EAA"/>
    <w:rsid w:val="00A0566E"/>
    <w:rsid w:val="00A06B65"/>
    <w:rsid w:val="00A06C17"/>
    <w:rsid w:val="00A079B6"/>
    <w:rsid w:val="00A10409"/>
    <w:rsid w:val="00A200DD"/>
    <w:rsid w:val="00A207AC"/>
    <w:rsid w:val="00A21451"/>
    <w:rsid w:val="00A24951"/>
    <w:rsid w:val="00A33D34"/>
    <w:rsid w:val="00A3565D"/>
    <w:rsid w:val="00A37331"/>
    <w:rsid w:val="00A418D9"/>
    <w:rsid w:val="00A449C3"/>
    <w:rsid w:val="00A4790A"/>
    <w:rsid w:val="00A50512"/>
    <w:rsid w:val="00A56072"/>
    <w:rsid w:val="00A57603"/>
    <w:rsid w:val="00A6230A"/>
    <w:rsid w:val="00A63D3B"/>
    <w:rsid w:val="00A64E68"/>
    <w:rsid w:val="00A66E0E"/>
    <w:rsid w:val="00A74719"/>
    <w:rsid w:val="00A81C5B"/>
    <w:rsid w:val="00A86219"/>
    <w:rsid w:val="00A91EE0"/>
    <w:rsid w:val="00A931FA"/>
    <w:rsid w:val="00A93BC9"/>
    <w:rsid w:val="00A96588"/>
    <w:rsid w:val="00A97809"/>
    <w:rsid w:val="00AA0A58"/>
    <w:rsid w:val="00AA0CA6"/>
    <w:rsid w:val="00AA16A3"/>
    <w:rsid w:val="00AA6006"/>
    <w:rsid w:val="00AB0509"/>
    <w:rsid w:val="00AB0D9C"/>
    <w:rsid w:val="00AB5A46"/>
    <w:rsid w:val="00AB5CB9"/>
    <w:rsid w:val="00AC13FC"/>
    <w:rsid w:val="00AC300A"/>
    <w:rsid w:val="00AC3F1D"/>
    <w:rsid w:val="00AD1DB0"/>
    <w:rsid w:val="00AD45E0"/>
    <w:rsid w:val="00AD4712"/>
    <w:rsid w:val="00AD7630"/>
    <w:rsid w:val="00AE2869"/>
    <w:rsid w:val="00AE5CB3"/>
    <w:rsid w:val="00AF10A0"/>
    <w:rsid w:val="00AF3A7D"/>
    <w:rsid w:val="00AF5385"/>
    <w:rsid w:val="00AF672E"/>
    <w:rsid w:val="00AF7D9D"/>
    <w:rsid w:val="00AF7FCA"/>
    <w:rsid w:val="00B02042"/>
    <w:rsid w:val="00B02B7A"/>
    <w:rsid w:val="00B0561F"/>
    <w:rsid w:val="00B0661B"/>
    <w:rsid w:val="00B1161B"/>
    <w:rsid w:val="00B1192A"/>
    <w:rsid w:val="00B1368C"/>
    <w:rsid w:val="00B2183F"/>
    <w:rsid w:val="00B2541A"/>
    <w:rsid w:val="00B265F2"/>
    <w:rsid w:val="00B26BF5"/>
    <w:rsid w:val="00B26FEC"/>
    <w:rsid w:val="00B275E2"/>
    <w:rsid w:val="00B276C1"/>
    <w:rsid w:val="00B30229"/>
    <w:rsid w:val="00B3030E"/>
    <w:rsid w:val="00B31E36"/>
    <w:rsid w:val="00B34E03"/>
    <w:rsid w:val="00B350ED"/>
    <w:rsid w:val="00B37208"/>
    <w:rsid w:val="00B46E43"/>
    <w:rsid w:val="00B50355"/>
    <w:rsid w:val="00B5087B"/>
    <w:rsid w:val="00B511EF"/>
    <w:rsid w:val="00B5274B"/>
    <w:rsid w:val="00B60614"/>
    <w:rsid w:val="00B61B5E"/>
    <w:rsid w:val="00B633A5"/>
    <w:rsid w:val="00B72E09"/>
    <w:rsid w:val="00B73FA9"/>
    <w:rsid w:val="00B765CA"/>
    <w:rsid w:val="00B77637"/>
    <w:rsid w:val="00B80F28"/>
    <w:rsid w:val="00B8134F"/>
    <w:rsid w:val="00B819BC"/>
    <w:rsid w:val="00B823C7"/>
    <w:rsid w:val="00B85A7B"/>
    <w:rsid w:val="00B90EE8"/>
    <w:rsid w:val="00BA1C61"/>
    <w:rsid w:val="00BA7B17"/>
    <w:rsid w:val="00BB2CF9"/>
    <w:rsid w:val="00BB2F2A"/>
    <w:rsid w:val="00BB6396"/>
    <w:rsid w:val="00BC5BB4"/>
    <w:rsid w:val="00BC6927"/>
    <w:rsid w:val="00BD23F1"/>
    <w:rsid w:val="00BD25E4"/>
    <w:rsid w:val="00BD3CAC"/>
    <w:rsid w:val="00BD7FA7"/>
    <w:rsid w:val="00BE019B"/>
    <w:rsid w:val="00BE01E2"/>
    <w:rsid w:val="00BE0862"/>
    <w:rsid w:val="00BF2C43"/>
    <w:rsid w:val="00BF3946"/>
    <w:rsid w:val="00BF4F1D"/>
    <w:rsid w:val="00C017BE"/>
    <w:rsid w:val="00C0253D"/>
    <w:rsid w:val="00C030B6"/>
    <w:rsid w:val="00C10531"/>
    <w:rsid w:val="00C12D67"/>
    <w:rsid w:val="00C15715"/>
    <w:rsid w:val="00C16BEE"/>
    <w:rsid w:val="00C16F49"/>
    <w:rsid w:val="00C22D2C"/>
    <w:rsid w:val="00C3336B"/>
    <w:rsid w:val="00C4200B"/>
    <w:rsid w:val="00C50233"/>
    <w:rsid w:val="00C533E4"/>
    <w:rsid w:val="00C5456C"/>
    <w:rsid w:val="00C75FA1"/>
    <w:rsid w:val="00C8207C"/>
    <w:rsid w:val="00C8254D"/>
    <w:rsid w:val="00C923C3"/>
    <w:rsid w:val="00C92AB1"/>
    <w:rsid w:val="00C92D42"/>
    <w:rsid w:val="00C930C9"/>
    <w:rsid w:val="00C9406D"/>
    <w:rsid w:val="00C97367"/>
    <w:rsid w:val="00C97387"/>
    <w:rsid w:val="00CA0E7A"/>
    <w:rsid w:val="00CA40B4"/>
    <w:rsid w:val="00CA4F40"/>
    <w:rsid w:val="00CB2D4F"/>
    <w:rsid w:val="00CB5EA4"/>
    <w:rsid w:val="00CC30E1"/>
    <w:rsid w:val="00CC4870"/>
    <w:rsid w:val="00CC503E"/>
    <w:rsid w:val="00CD0260"/>
    <w:rsid w:val="00CD0EB4"/>
    <w:rsid w:val="00CD2C10"/>
    <w:rsid w:val="00CD3288"/>
    <w:rsid w:val="00CD513C"/>
    <w:rsid w:val="00CD5EFC"/>
    <w:rsid w:val="00CD65BE"/>
    <w:rsid w:val="00CD77EF"/>
    <w:rsid w:val="00CD7A98"/>
    <w:rsid w:val="00CE31E8"/>
    <w:rsid w:val="00CE341F"/>
    <w:rsid w:val="00CE4E24"/>
    <w:rsid w:val="00CE5156"/>
    <w:rsid w:val="00CE5608"/>
    <w:rsid w:val="00CE6243"/>
    <w:rsid w:val="00CE6CAB"/>
    <w:rsid w:val="00CF01FB"/>
    <w:rsid w:val="00CF215F"/>
    <w:rsid w:val="00D00B0E"/>
    <w:rsid w:val="00D0275C"/>
    <w:rsid w:val="00D0546A"/>
    <w:rsid w:val="00D07A74"/>
    <w:rsid w:val="00D10ADA"/>
    <w:rsid w:val="00D12F5D"/>
    <w:rsid w:val="00D220BE"/>
    <w:rsid w:val="00D22293"/>
    <w:rsid w:val="00D255D6"/>
    <w:rsid w:val="00D33407"/>
    <w:rsid w:val="00D3396E"/>
    <w:rsid w:val="00D35360"/>
    <w:rsid w:val="00D4134F"/>
    <w:rsid w:val="00D440DF"/>
    <w:rsid w:val="00D461DE"/>
    <w:rsid w:val="00D468DC"/>
    <w:rsid w:val="00D46DA5"/>
    <w:rsid w:val="00D47080"/>
    <w:rsid w:val="00D472BF"/>
    <w:rsid w:val="00D510D9"/>
    <w:rsid w:val="00D52C59"/>
    <w:rsid w:val="00D54145"/>
    <w:rsid w:val="00D566B2"/>
    <w:rsid w:val="00D571BC"/>
    <w:rsid w:val="00D5797C"/>
    <w:rsid w:val="00D60D90"/>
    <w:rsid w:val="00D61941"/>
    <w:rsid w:val="00D648B2"/>
    <w:rsid w:val="00D65BB7"/>
    <w:rsid w:val="00D664E2"/>
    <w:rsid w:val="00D71714"/>
    <w:rsid w:val="00D72B5A"/>
    <w:rsid w:val="00D73A56"/>
    <w:rsid w:val="00D758B8"/>
    <w:rsid w:val="00D771E1"/>
    <w:rsid w:val="00D816CC"/>
    <w:rsid w:val="00DA1B58"/>
    <w:rsid w:val="00DA2B42"/>
    <w:rsid w:val="00DA3B5B"/>
    <w:rsid w:val="00DA4251"/>
    <w:rsid w:val="00DA4B59"/>
    <w:rsid w:val="00DB463C"/>
    <w:rsid w:val="00DC184F"/>
    <w:rsid w:val="00DC3E0D"/>
    <w:rsid w:val="00DC7565"/>
    <w:rsid w:val="00DD2F20"/>
    <w:rsid w:val="00DE0701"/>
    <w:rsid w:val="00DF2F21"/>
    <w:rsid w:val="00E00ED9"/>
    <w:rsid w:val="00E02B0A"/>
    <w:rsid w:val="00E04B77"/>
    <w:rsid w:val="00E059AA"/>
    <w:rsid w:val="00E068E1"/>
    <w:rsid w:val="00E13EBA"/>
    <w:rsid w:val="00E14672"/>
    <w:rsid w:val="00E15E59"/>
    <w:rsid w:val="00E178DE"/>
    <w:rsid w:val="00E17DB6"/>
    <w:rsid w:val="00E21070"/>
    <w:rsid w:val="00E24117"/>
    <w:rsid w:val="00E24EBC"/>
    <w:rsid w:val="00E25DE0"/>
    <w:rsid w:val="00E338F5"/>
    <w:rsid w:val="00E44149"/>
    <w:rsid w:val="00E45F51"/>
    <w:rsid w:val="00E50920"/>
    <w:rsid w:val="00E51B99"/>
    <w:rsid w:val="00E51DE5"/>
    <w:rsid w:val="00E52B1F"/>
    <w:rsid w:val="00E52FA4"/>
    <w:rsid w:val="00E571DE"/>
    <w:rsid w:val="00E60061"/>
    <w:rsid w:val="00E610BE"/>
    <w:rsid w:val="00E6730E"/>
    <w:rsid w:val="00E72607"/>
    <w:rsid w:val="00E72EEC"/>
    <w:rsid w:val="00E75F6C"/>
    <w:rsid w:val="00E7679E"/>
    <w:rsid w:val="00E8245C"/>
    <w:rsid w:val="00E82CB5"/>
    <w:rsid w:val="00E82CBD"/>
    <w:rsid w:val="00E851BC"/>
    <w:rsid w:val="00E85387"/>
    <w:rsid w:val="00E8647C"/>
    <w:rsid w:val="00E90E41"/>
    <w:rsid w:val="00E9108A"/>
    <w:rsid w:val="00E91714"/>
    <w:rsid w:val="00E932B7"/>
    <w:rsid w:val="00E93E65"/>
    <w:rsid w:val="00E94B5E"/>
    <w:rsid w:val="00E94E73"/>
    <w:rsid w:val="00EA1DEE"/>
    <w:rsid w:val="00EB5759"/>
    <w:rsid w:val="00EB7D4F"/>
    <w:rsid w:val="00EC2C6A"/>
    <w:rsid w:val="00EC67B8"/>
    <w:rsid w:val="00EC753B"/>
    <w:rsid w:val="00ED20F5"/>
    <w:rsid w:val="00ED32F2"/>
    <w:rsid w:val="00EE0AB5"/>
    <w:rsid w:val="00EE0F2A"/>
    <w:rsid w:val="00EE1301"/>
    <w:rsid w:val="00EE1B82"/>
    <w:rsid w:val="00EE277E"/>
    <w:rsid w:val="00EE5559"/>
    <w:rsid w:val="00EE650E"/>
    <w:rsid w:val="00EE7E4F"/>
    <w:rsid w:val="00EF184C"/>
    <w:rsid w:val="00EF2715"/>
    <w:rsid w:val="00EF288E"/>
    <w:rsid w:val="00EF2F72"/>
    <w:rsid w:val="00EF301C"/>
    <w:rsid w:val="00EF4099"/>
    <w:rsid w:val="00EF5B12"/>
    <w:rsid w:val="00EF6189"/>
    <w:rsid w:val="00F0434C"/>
    <w:rsid w:val="00F11475"/>
    <w:rsid w:val="00F11BB7"/>
    <w:rsid w:val="00F16DD2"/>
    <w:rsid w:val="00F170A2"/>
    <w:rsid w:val="00F2006D"/>
    <w:rsid w:val="00F2309F"/>
    <w:rsid w:val="00F30DF4"/>
    <w:rsid w:val="00F321E6"/>
    <w:rsid w:val="00F32B6A"/>
    <w:rsid w:val="00F33D18"/>
    <w:rsid w:val="00F378B8"/>
    <w:rsid w:val="00F47A7D"/>
    <w:rsid w:val="00F47FB1"/>
    <w:rsid w:val="00F54DBB"/>
    <w:rsid w:val="00F559AC"/>
    <w:rsid w:val="00F57D34"/>
    <w:rsid w:val="00F650B0"/>
    <w:rsid w:val="00F70A53"/>
    <w:rsid w:val="00F72F24"/>
    <w:rsid w:val="00F74135"/>
    <w:rsid w:val="00F744B0"/>
    <w:rsid w:val="00F74899"/>
    <w:rsid w:val="00F76F39"/>
    <w:rsid w:val="00F808DC"/>
    <w:rsid w:val="00F80D53"/>
    <w:rsid w:val="00F81273"/>
    <w:rsid w:val="00F822C5"/>
    <w:rsid w:val="00F822FB"/>
    <w:rsid w:val="00F83DB3"/>
    <w:rsid w:val="00F94C12"/>
    <w:rsid w:val="00F96746"/>
    <w:rsid w:val="00FA1D3D"/>
    <w:rsid w:val="00FA36F5"/>
    <w:rsid w:val="00FA6F31"/>
    <w:rsid w:val="00FB155B"/>
    <w:rsid w:val="00FB202C"/>
    <w:rsid w:val="00FB40A2"/>
    <w:rsid w:val="00FC1AC4"/>
    <w:rsid w:val="00FC3CEF"/>
    <w:rsid w:val="00FC7CB2"/>
    <w:rsid w:val="00FD0877"/>
    <w:rsid w:val="00FD1805"/>
    <w:rsid w:val="00FD607F"/>
    <w:rsid w:val="00FD616F"/>
    <w:rsid w:val="00FD6D4C"/>
    <w:rsid w:val="00FD6F84"/>
    <w:rsid w:val="00FE23E4"/>
    <w:rsid w:val="00FE352D"/>
    <w:rsid w:val="00FE413A"/>
    <w:rsid w:val="00FE6769"/>
    <w:rsid w:val="00FE75F0"/>
    <w:rsid w:val="00FE7B0D"/>
    <w:rsid w:val="00FF035C"/>
    <w:rsid w:val="00FF0C99"/>
    <w:rsid w:val="00FF10FD"/>
    <w:rsid w:val="00FF14D5"/>
    <w:rsid w:val="00FF3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BD"/>
    <w:pPr>
      <w:spacing w:after="0" w:line="240" w:lineRule="auto"/>
    </w:pPr>
    <w:rPr>
      <w:rFonts w:eastAsiaTheme="minorEastAsia"/>
      <w:sz w:val="24"/>
      <w:szCs w:val="24"/>
      <w:lang w:val="en-US"/>
    </w:rPr>
  </w:style>
  <w:style w:type="paragraph" w:styleId="Heading1">
    <w:name w:val="heading 1"/>
    <w:basedOn w:val="Normal"/>
    <w:link w:val="Heading1Char"/>
    <w:uiPriority w:val="1"/>
    <w:qFormat/>
    <w:rsid w:val="00754F50"/>
    <w:pPr>
      <w:widowControl w:val="0"/>
      <w:autoSpaceDE w:val="0"/>
      <w:autoSpaceDN w:val="0"/>
      <w:ind w:left="499" w:right="1884"/>
      <w:jc w:val="center"/>
      <w:outlineLvl w:val="0"/>
    </w:pPr>
    <w:rPr>
      <w:rFonts w:ascii="Calibri" w:eastAsia="Calibri" w:hAnsi="Calibri" w:cs="Calibri"/>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0BD"/>
    <w:rPr>
      <w:color w:val="0000FF" w:themeColor="hyperlink"/>
      <w:u w:val="single"/>
    </w:rPr>
  </w:style>
  <w:style w:type="table" w:customStyle="1" w:styleId="TableGrid1">
    <w:name w:val="Table Grid1"/>
    <w:basedOn w:val="TableNormal"/>
    <w:next w:val="TableGrid"/>
    <w:uiPriority w:val="59"/>
    <w:rsid w:val="005540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54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54F50"/>
    <w:rPr>
      <w:rFonts w:ascii="Calibri" w:eastAsia="Calibri" w:hAnsi="Calibri" w:cs="Calibri"/>
      <w:b/>
      <w:bCs/>
      <w:sz w:val="15"/>
      <w:szCs w:val="15"/>
      <w:lang w:val="en-US"/>
    </w:rPr>
  </w:style>
  <w:style w:type="paragraph" w:styleId="BodyText">
    <w:name w:val="Body Text"/>
    <w:basedOn w:val="Normal"/>
    <w:link w:val="BodyTextChar"/>
    <w:uiPriority w:val="1"/>
    <w:qFormat/>
    <w:rsid w:val="00754F50"/>
    <w:pPr>
      <w:widowControl w:val="0"/>
      <w:autoSpaceDE w:val="0"/>
      <w:autoSpaceDN w:val="0"/>
    </w:pPr>
    <w:rPr>
      <w:rFonts w:ascii="Calibri" w:eastAsia="Calibri" w:hAnsi="Calibri" w:cs="Calibri"/>
      <w:sz w:val="13"/>
      <w:szCs w:val="13"/>
    </w:rPr>
  </w:style>
  <w:style w:type="character" w:customStyle="1" w:styleId="BodyTextChar">
    <w:name w:val="Body Text Char"/>
    <w:basedOn w:val="DefaultParagraphFont"/>
    <w:link w:val="BodyText"/>
    <w:uiPriority w:val="1"/>
    <w:rsid w:val="00754F50"/>
    <w:rPr>
      <w:rFonts w:ascii="Calibri" w:eastAsia="Calibri" w:hAnsi="Calibri" w:cs="Calibri"/>
      <w:sz w:val="13"/>
      <w:szCs w:val="13"/>
      <w:lang w:val="en-US"/>
    </w:rPr>
  </w:style>
  <w:style w:type="paragraph" w:customStyle="1" w:styleId="TableParagraph">
    <w:name w:val="Table Paragraph"/>
    <w:basedOn w:val="Normal"/>
    <w:uiPriority w:val="1"/>
    <w:qFormat/>
    <w:rsid w:val="00754F50"/>
    <w:pPr>
      <w:widowControl w:val="0"/>
      <w:autoSpaceDE w:val="0"/>
      <w:autoSpaceDN w:val="0"/>
      <w:spacing w:before="14" w:line="141" w:lineRule="exact"/>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981F87"/>
    <w:rPr>
      <w:rFonts w:ascii="Tahoma" w:hAnsi="Tahoma" w:cs="Tahoma"/>
      <w:sz w:val="16"/>
      <w:szCs w:val="16"/>
    </w:rPr>
  </w:style>
  <w:style w:type="character" w:customStyle="1" w:styleId="BalloonTextChar">
    <w:name w:val="Balloon Text Char"/>
    <w:basedOn w:val="DefaultParagraphFont"/>
    <w:link w:val="BalloonText"/>
    <w:uiPriority w:val="99"/>
    <w:semiHidden/>
    <w:rsid w:val="00981F87"/>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BD"/>
    <w:pPr>
      <w:spacing w:after="0" w:line="240" w:lineRule="auto"/>
    </w:pPr>
    <w:rPr>
      <w:rFonts w:eastAsiaTheme="minorEastAsia"/>
      <w:sz w:val="24"/>
      <w:szCs w:val="24"/>
      <w:lang w:val="en-US"/>
    </w:rPr>
  </w:style>
  <w:style w:type="paragraph" w:styleId="Heading1">
    <w:name w:val="heading 1"/>
    <w:basedOn w:val="Normal"/>
    <w:link w:val="Heading1Char"/>
    <w:uiPriority w:val="1"/>
    <w:qFormat/>
    <w:rsid w:val="00754F50"/>
    <w:pPr>
      <w:widowControl w:val="0"/>
      <w:autoSpaceDE w:val="0"/>
      <w:autoSpaceDN w:val="0"/>
      <w:ind w:left="499" w:right="1884"/>
      <w:jc w:val="center"/>
      <w:outlineLvl w:val="0"/>
    </w:pPr>
    <w:rPr>
      <w:rFonts w:ascii="Calibri" w:eastAsia="Calibri" w:hAnsi="Calibri" w:cs="Calibri"/>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0BD"/>
    <w:rPr>
      <w:color w:val="0000FF" w:themeColor="hyperlink"/>
      <w:u w:val="single"/>
    </w:rPr>
  </w:style>
  <w:style w:type="table" w:customStyle="1" w:styleId="TableGrid1">
    <w:name w:val="Table Grid1"/>
    <w:basedOn w:val="TableNormal"/>
    <w:next w:val="TableGrid"/>
    <w:uiPriority w:val="59"/>
    <w:rsid w:val="005540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54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54F50"/>
    <w:rPr>
      <w:rFonts w:ascii="Calibri" w:eastAsia="Calibri" w:hAnsi="Calibri" w:cs="Calibri"/>
      <w:b/>
      <w:bCs/>
      <w:sz w:val="15"/>
      <w:szCs w:val="15"/>
      <w:lang w:val="en-US"/>
    </w:rPr>
  </w:style>
  <w:style w:type="paragraph" w:styleId="BodyText">
    <w:name w:val="Body Text"/>
    <w:basedOn w:val="Normal"/>
    <w:link w:val="BodyTextChar"/>
    <w:uiPriority w:val="1"/>
    <w:qFormat/>
    <w:rsid w:val="00754F50"/>
    <w:pPr>
      <w:widowControl w:val="0"/>
      <w:autoSpaceDE w:val="0"/>
      <w:autoSpaceDN w:val="0"/>
    </w:pPr>
    <w:rPr>
      <w:rFonts w:ascii="Calibri" w:eastAsia="Calibri" w:hAnsi="Calibri" w:cs="Calibri"/>
      <w:sz w:val="13"/>
      <w:szCs w:val="13"/>
    </w:rPr>
  </w:style>
  <w:style w:type="character" w:customStyle="1" w:styleId="BodyTextChar">
    <w:name w:val="Body Text Char"/>
    <w:basedOn w:val="DefaultParagraphFont"/>
    <w:link w:val="BodyText"/>
    <w:uiPriority w:val="1"/>
    <w:rsid w:val="00754F50"/>
    <w:rPr>
      <w:rFonts w:ascii="Calibri" w:eastAsia="Calibri" w:hAnsi="Calibri" w:cs="Calibri"/>
      <w:sz w:val="13"/>
      <w:szCs w:val="13"/>
      <w:lang w:val="en-US"/>
    </w:rPr>
  </w:style>
  <w:style w:type="paragraph" w:customStyle="1" w:styleId="TableParagraph">
    <w:name w:val="Table Paragraph"/>
    <w:basedOn w:val="Normal"/>
    <w:uiPriority w:val="1"/>
    <w:qFormat/>
    <w:rsid w:val="00754F50"/>
    <w:pPr>
      <w:widowControl w:val="0"/>
      <w:autoSpaceDE w:val="0"/>
      <w:autoSpaceDN w:val="0"/>
      <w:spacing w:before="14" w:line="141" w:lineRule="exact"/>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981F87"/>
    <w:rPr>
      <w:rFonts w:ascii="Tahoma" w:hAnsi="Tahoma" w:cs="Tahoma"/>
      <w:sz w:val="16"/>
      <w:szCs w:val="16"/>
    </w:rPr>
  </w:style>
  <w:style w:type="character" w:customStyle="1" w:styleId="BalloonTextChar">
    <w:name w:val="Balloon Text Char"/>
    <w:basedOn w:val="DefaultParagraphFont"/>
    <w:link w:val="BalloonText"/>
    <w:uiPriority w:val="99"/>
    <w:semiHidden/>
    <w:rsid w:val="00981F87"/>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irsty.pasto@equestrian.org.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Saral</dc:creator>
  <cp:lastModifiedBy>Admin</cp:lastModifiedBy>
  <cp:revision>2</cp:revision>
  <dcterms:created xsi:type="dcterms:W3CDTF">2017-06-28T02:40:00Z</dcterms:created>
  <dcterms:modified xsi:type="dcterms:W3CDTF">2017-06-28T02:40:00Z</dcterms:modified>
</cp:coreProperties>
</file>