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0"/>
        <w:tblW w:w="9351" w:type="dxa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9351"/>
      </w:tblGrid>
      <w:tr w:rsidR="001771EB" w:rsidRPr="00327886" w14:paraId="6BA03587" w14:textId="77777777" w:rsidTr="001771EB">
        <w:trPr>
          <w:trHeight w:val="604"/>
        </w:trPr>
        <w:tc>
          <w:tcPr>
            <w:tcW w:w="9351" w:type="dxa"/>
            <w:shd w:val="clear" w:color="auto" w:fill="002060"/>
            <w:vAlign w:val="center"/>
          </w:tcPr>
          <w:p w14:paraId="72DC2BBD" w14:textId="72C7F9A8" w:rsidR="001771EB" w:rsidRPr="00AF7CFC" w:rsidRDefault="001771EB" w:rsidP="001771EB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>PROPOSALS FOR 202</w:t>
            </w:r>
            <w:r w:rsidR="00837516">
              <w:rPr>
                <w:rFonts w:ascii="Verdana" w:hAnsi="Verdana"/>
                <w:b/>
                <w:color w:val="FFFFFF" w:themeColor="background1"/>
                <w:lang w:val="en-GB"/>
              </w:rPr>
              <w:t>6</w:t>
            </w: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RULE CHANGES </w:t>
            </w:r>
          </w:p>
          <w:p w14:paraId="0386F636" w14:textId="77777777" w:rsidR="001771EB" w:rsidRPr="00327886" w:rsidRDefault="001771EB" w:rsidP="001771EB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EA NATIONAL </w:t>
            </w:r>
            <w:r w:rsidRPr="00AF7CFC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RULES </w:t>
            </w:r>
          </w:p>
        </w:tc>
      </w:tr>
    </w:tbl>
    <w:p w14:paraId="79C9E408" w14:textId="77777777" w:rsidR="00433999" w:rsidRDefault="00433999" w:rsidP="00D30BC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9428EB0" w14:textId="051DD2E8" w:rsidR="00864B14" w:rsidRDefault="00864B14" w:rsidP="007573E3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864B14">
        <w:rPr>
          <w:rFonts w:cstheme="minorHAnsi"/>
          <w:b/>
        </w:rPr>
        <w:t xml:space="preserve">NOTE: </w:t>
      </w:r>
      <w:r w:rsidRPr="00864B14">
        <w:rPr>
          <w:rFonts w:cstheme="minorHAnsi"/>
          <w:bCs/>
          <w:color w:val="000000" w:themeColor="text1"/>
        </w:rPr>
        <w:t>Please use one table below for each proposed Rule Change.</w:t>
      </w:r>
    </w:p>
    <w:p w14:paraId="0A09416E" w14:textId="445872CE" w:rsidR="001771EB" w:rsidRDefault="001771EB" w:rsidP="001771EB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1771EB">
        <w:rPr>
          <w:rFonts w:cstheme="minorHAnsi"/>
          <w:bCs/>
          <w:color w:val="000000" w:themeColor="text1"/>
        </w:rPr>
        <w:t xml:space="preserve">Proposed rule changes </w:t>
      </w:r>
      <w:r w:rsidRPr="00B0025D">
        <w:rPr>
          <w:rFonts w:cstheme="minorHAnsi"/>
          <w:bCs/>
          <w:color w:val="000000" w:themeColor="text1"/>
          <w:u w:val="single"/>
        </w:rPr>
        <w:t>must</w:t>
      </w:r>
      <w:r w:rsidRPr="001771EB">
        <w:rPr>
          <w:rFonts w:cstheme="minorHAnsi"/>
          <w:bCs/>
          <w:color w:val="000000" w:themeColor="text1"/>
        </w:rPr>
        <w:t xml:space="preserve"> be submitted on the template provided to be considered</w:t>
      </w:r>
      <w:r w:rsidR="00B36980">
        <w:rPr>
          <w:rFonts w:cstheme="minorHAnsi"/>
          <w:bCs/>
          <w:color w:val="000000" w:themeColor="text1"/>
        </w:rPr>
        <w:t>.</w:t>
      </w:r>
    </w:p>
    <w:p w14:paraId="73FA9E8C" w14:textId="056712ED" w:rsidR="001771EB" w:rsidRPr="001771EB" w:rsidRDefault="001771EB" w:rsidP="001771EB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Proposed rule changes can only be submitted by the relevant State Discipline Committee</w:t>
      </w:r>
      <w:r w:rsidR="00765C3F">
        <w:rPr>
          <w:rFonts w:cstheme="minorHAnsi"/>
          <w:bCs/>
          <w:color w:val="000000" w:themeColor="text1"/>
        </w:rPr>
        <w:t>, Athlete Repre</w:t>
      </w:r>
      <w:r w:rsidR="00F00F1C">
        <w:rPr>
          <w:rFonts w:cstheme="minorHAnsi"/>
          <w:bCs/>
          <w:color w:val="000000" w:themeColor="text1"/>
        </w:rPr>
        <w:t>sentative</w:t>
      </w:r>
      <w:r>
        <w:rPr>
          <w:rFonts w:cstheme="minorHAnsi"/>
          <w:bCs/>
          <w:color w:val="000000" w:themeColor="text1"/>
        </w:rPr>
        <w:t xml:space="preserve"> or State Branch</w:t>
      </w:r>
      <w:r w:rsidR="00B36980">
        <w:rPr>
          <w:rFonts w:cstheme="minorHAnsi"/>
          <w:bCs/>
          <w:color w:val="000000" w:themeColor="text1"/>
        </w:rPr>
        <w:t>.</w:t>
      </w:r>
    </w:p>
    <w:p w14:paraId="1C8FBC6B" w14:textId="0351D23D" w:rsidR="00433999" w:rsidRPr="00864B14" w:rsidRDefault="00433999" w:rsidP="007573E3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p w14:paraId="1936534C" w14:textId="25EDEFC1" w:rsidR="00864B14" w:rsidRDefault="00864B14" w:rsidP="007573E3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  <w:r w:rsidRPr="00864B14">
        <w:rPr>
          <w:rFonts w:cstheme="minorHAnsi"/>
          <w:bCs/>
          <w:color w:val="000000" w:themeColor="text1"/>
        </w:rPr>
        <w:t xml:space="preserve">To be returned via email to the relevant </w:t>
      </w:r>
      <w:r>
        <w:rPr>
          <w:rFonts w:cstheme="minorHAnsi"/>
          <w:bCs/>
          <w:color w:val="000000" w:themeColor="text1"/>
        </w:rPr>
        <w:t xml:space="preserve">EA </w:t>
      </w:r>
      <w:r w:rsidRPr="00864B14">
        <w:rPr>
          <w:rFonts w:cstheme="minorHAnsi"/>
          <w:bCs/>
          <w:color w:val="000000" w:themeColor="text1"/>
        </w:rPr>
        <w:t xml:space="preserve">Sport </w:t>
      </w:r>
      <w:r w:rsidR="0019761F">
        <w:rPr>
          <w:rFonts w:cstheme="minorHAnsi"/>
          <w:bCs/>
          <w:color w:val="000000" w:themeColor="text1"/>
        </w:rPr>
        <w:t>Development</w:t>
      </w:r>
      <w:r w:rsidRPr="00864B14">
        <w:rPr>
          <w:rFonts w:cstheme="minorHAnsi"/>
          <w:bCs/>
          <w:color w:val="000000" w:themeColor="text1"/>
        </w:rPr>
        <w:t xml:space="preserve"> Officer </w:t>
      </w:r>
      <w:r w:rsidRPr="00864B14">
        <w:rPr>
          <w:rFonts w:cstheme="minorHAnsi"/>
          <w:b/>
          <w:color w:val="000000" w:themeColor="text1"/>
          <w:u w:val="single"/>
        </w:rPr>
        <w:t xml:space="preserve">by 5pm </w:t>
      </w:r>
      <w:r w:rsidR="00286CA6">
        <w:rPr>
          <w:rFonts w:cstheme="minorHAnsi"/>
          <w:b/>
          <w:color w:val="000000" w:themeColor="text1"/>
          <w:u w:val="single"/>
        </w:rPr>
        <w:t>Mon</w:t>
      </w:r>
      <w:r w:rsidR="00A13615">
        <w:rPr>
          <w:rFonts w:cstheme="minorHAnsi"/>
          <w:b/>
          <w:color w:val="000000" w:themeColor="text1"/>
          <w:u w:val="single"/>
        </w:rPr>
        <w:t xml:space="preserve">day </w:t>
      </w:r>
      <w:r w:rsidR="00286CA6">
        <w:rPr>
          <w:rFonts w:cstheme="minorHAnsi"/>
          <w:b/>
          <w:color w:val="000000" w:themeColor="text1"/>
          <w:u w:val="single"/>
        </w:rPr>
        <w:t>7th</w:t>
      </w:r>
      <w:r w:rsidRPr="00864B14">
        <w:rPr>
          <w:rFonts w:cstheme="minorHAnsi"/>
          <w:b/>
          <w:color w:val="000000" w:themeColor="text1"/>
          <w:u w:val="single"/>
        </w:rPr>
        <w:t xml:space="preserve"> </w:t>
      </w:r>
      <w:r w:rsidR="00286CA6">
        <w:rPr>
          <w:rFonts w:cstheme="minorHAnsi"/>
          <w:b/>
          <w:color w:val="000000" w:themeColor="text1"/>
          <w:u w:val="single"/>
        </w:rPr>
        <w:t>July</w:t>
      </w:r>
      <w:r w:rsidRPr="00864B14">
        <w:rPr>
          <w:rFonts w:cstheme="minorHAnsi"/>
          <w:b/>
          <w:color w:val="000000" w:themeColor="text1"/>
          <w:u w:val="single"/>
        </w:rPr>
        <w:t xml:space="preserve"> 202</w:t>
      </w:r>
      <w:r w:rsidR="00837516">
        <w:rPr>
          <w:rFonts w:cstheme="minorHAnsi"/>
          <w:b/>
          <w:color w:val="000000" w:themeColor="text1"/>
          <w:u w:val="single"/>
        </w:rPr>
        <w:t>5</w:t>
      </w:r>
    </w:p>
    <w:p w14:paraId="56C9E8ED" w14:textId="77777777" w:rsidR="00FC0AAD" w:rsidRDefault="00FC0AAD" w:rsidP="007573E3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</w:rPr>
      </w:pPr>
    </w:p>
    <w:p w14:paraId="5B3F5A35" w14:textId="692F6366" w:rsidR="00FC0AAD" w:rsidRDefault="00772B01" w:rsidP="00FC0AAD">
      <w:pPr>
        <w:ind w:left="720"/>
        <w:jc w:val="center"/>
      </w:pPr>
      <w:r>
        <w:rPr>
          <w:b/>
          <w:bCs/>
        </w:rPr>
        <w:t xml:space="preserve">Dressage - </w:t>
      </w:r>
      <w:hyperlink r:id="rId11" w:history="1">
        <w:r>
          <w:rPr>
            <w:rStyle w:val="Hyperlink"/>
            <w:b/>
            <w:bCs/>
          </w:rPr>
          <w:t>dressage@equestrian.org.au</w:t>
        </w:r>
      </w:hyperlink>
      <w:r w:rsidR="00FC0AAD">
        <w:t xml:space="preserve"> / </w:t>
      </w:r>
      <w:r w:rsidR="00FC0AAD">
        <w:rPr>
          <w:b/>
          <w:bCs/>
        </w:rPr>
        <w:t xml:space="preserve">Jumping - </w:t>
      </w:r>
      <w:hyperlink r:id="rId12" w:history="1">
        <w:r w:rsidR="00FC0AAD">
          <w:rPr>
            <w:rStyle w:val="Hyperlink"/>
            <w:b/>
            <w:bCs/>
          </w:rPr>
          <w:t>jumping@equestrian.org.au</w:t>
        </w:r>
      </w:hyperlink>
      <w:r w:rsidR="00FC0AAD">
        <w:t xml:space="preserve"> /</w:t>
      </w:r>
    </w:p>
    <w:p w14:paraId="721B5271" w14:textId="77777777" w:rsidR="00FC0AAD" w:rsidRDefault="00772B01" w:rsidP="00FC0AAD">
      <w:pPr>
        <w:ind w:left="720"/>
        <w:jc w:val="center"/>
      </w:pPr>
      <w:r>
        <w:rPr>
          <w:b/>
          <w:bCs/>
        </w:rPr>
        <w:t xml:space="preserve">Eventing - </w:t>
      </w:r>
      <w:hyperlink r:id="rId13" w:history="1">
        <w:r>
          <w:rPr>
            <w:rStyle w:val="Hyperlink"/>
            <w:b/>
            <w:bCs/>
          </w:rPr>
          <w:t>eventing@equestrian.org.au</w:t>
        </w:r>
      </w:hyperlink>
      <w:r w:rsidR="00FC0AAD">
        <w:t xml:space="preserve"> / </w:t>
      </w:r>
      <w:r w:rsidR="00FC0AAD">
        <w:rPr>
          <w:b/>
          <w:bCs/>
        </w:rPr>
        <w:t xml:space="preserve">Driving - </w:t>
      </w:r>
      <w:hyperlink r:id="rId14" w:history="1">
        <w:r w:rsidR="00FC0AAD">
          <w:rPr>
            <w:rStyle w:val="Hyperlink"/>
            <w:b/>
            <w:bCs/>
          </w:rPr>
          <w:t>driving@equestrian.org.au</w:t>
        </w:r>
      </w:hyperlink>
      <w:r w:rsidR="00FC0AAD">
        <w:t xml:space="preserve"> /</w:t>
      </w:r>
    </w:p>
    <w:p w14:paraId="009DA765" w14:textId="0496D6C4" w:rsidR="00FC0AAD" w:rsidRDefault="00772B01" w:rsidP="00FC0AAD">
      <w:pPr>
        <w:ind w:left="720"/>
        <w:jc w:val="center"/>
      </w:pPr>
      <w:r>
        <w:rPr>
          <w:b/>
          <w:bCs/>
        </w:rPr>
        <w:t xml:space="preserve">Vaulting - </w:t>
      </w:r>
      <w:hyperlink r:id="rId15" w:history="1">
        <w:r>
          <w:rPr>
            <w:rStyle w:val="Hyperlink"/>
            <w:b/>
            <w:bCs/>
          </w:rPr>
          <w:t>vaulting@equestrian.org.au</w:t>
        </w:r>
      </w:hyperlink>
      <w:r w:rsidR="00FC0AAD">
        <w:t xml:space="preserve"> / </w:t>
      </w:r>
      <w:r>
        <w:rPr>
          <w:b/>
          <w:bCs/>
        </w:rPr>
        <w:t xml:space="preserve">Show Horse - </w:t>
      </w:r>
      <w:hyperlink r:id="rId16" w:history="1">
        <w:r>
          <w:rPr>
            <w:rStyle w:val="Hyperlink"/>
            <w:b/>
            <w:bCs/>
          </w:rPr>
          <w:t>showhorse@equestrian.org.au</w:t>
        </w:r>
      </w:hyperlink>
      <w:r w:rsidR="00FC0AAD">
        <w:t xml:space="preserve"> /</w:t>
      </w:r>
    </w:p>
    <w:p w14:paraId="12CBC6BF" w14:textId="77FB2C45" w:rsidR="001771EB" w:rsidRDefault="00126D50" w:rsidP="00FC0AAD">
      <w:pPr>
        <w:ind w:left="720"/>
        <w:jc w:val="center"/>
        <w:rPr>
          <w:rStyle w:val="Hyperlink"/>
          <w:b/>
          <w:bCs/>
        </w:rPr>
      </w:pPr>
      <w:r>
        <w:rPr>
          <w:b/>
          <w:bCs/>
        </w:rPr>
        <w:t xml:space="preserve">Interschool - </w:t>
      </w:r>
      <w:hyperlink r:id="rId17" w:history="1">
        <w:r w:rsidRPr="00134C06">
          <w:rPr>
            <w:rStyle w:val="Hyperlink"/>
            <w:b/>
            <w:bCs/>
          </w:rPr>
          <w:t>interschool@equestrian.org.au</w:t>
        </w:r>
      </w:hyperlink>
      <w:r w:rsidR="00FC0AAD">
        <w:rPr>
          <w:rStyle w:val="Hyperlink"/>
          <w:color w:val="auto"/>
          <w:u w:val="none"/>
        </w:rPr>
        <w:t xml:space="preserve"> / </w:t>
      </w:r>
      <w:r>
        <w:rPr>
          <w:b/>
          <w:bCs/>
        </w:rPr>
        <w:t xml:space="preserve">Para-Dressage - </w:t>
      </w:r>
      <w:hyperlink r:id="rId18" w:history="1">
        <w:r w:rsidRPr="00134C06">
          <w:rPr>
            <w:rStyle w:val="Hyperlink"/>
            <w:b/>
            <w:bCs/>
          </w:rPr>
          <w:t>para@equestrian.org.au</w:t>
        </w:r>
      </w:hyperlink>
    </w:p>
    <w:p w14:paraId="6277E104" w14:textId="2C00304B" w:rsidR="00FC0AAD" w:rsidRDefault="00FC0AAD" w:rsidP="00FC0AAD">
      <w:pPr>
        <w:ind w:left="720"/>
        <w:jc w:val="center"/>
        <w:rPr>
          <w:rStyle w:val="Hyperlink"/>
          <w:b/>
          <w:bCs/>
        </w:rPr>
      </w:pPr>
      <w:r>
        <w:rPr>
          <w:b/>
          <w:bCs/>
        </w:rPr>
        <w:t xml:space="preserve">General Regulations - </w:t>
      </w:r>
      <w:hyperlink r:id="rId19" w:history="1">
        <w:r>
          <w:rPr>
            <w:rStyle w:val="Hyperlink"/>
            <w:b/>
            <w:bCs/>
          </w:rPr>
          <w:t>info@equestrian.org.au</w:t>
        </w:r>
      </w:hyperlink>
    </w:p>
    <w:p w14:paraId="7A0BAF91" w14:textId="77777777" w:rsidR="00FC0AAD" w:rsidRPr="00FC0AAD" w:rsidRDefault="00FC0AAD" w:rsidP="00FC0AAD">
      <w:pPr>
        <w:ind w:left="720"/>
        <w:jc w:val="center"/>
      </w:pPr>
    </w:p>
    <w:p w14:paraId="066C21DE" w14:textId="6C2C867D" w:rsidR="001771EB" w:rsidRPr="00B36980" w:rsidRDefault="001771EB" w:rsidP="001771EB">
      <w:pPr>
        <w:spacing w:after="0"/>
        <w:rPr>
          <w:rFonts w:cstheme="minorHAnsi"/>
          <w:b/>
          <w:i/>
          <w:iCs/>
        </w:rPr>
      </w:pPr>
      <w:r>
        <w:rPr>
          <w:rFonts w:cstheme="minorHAnsi"/>
          <w:bCs/>
          <w:color w:val="000000" w:themeColor="text1"/>
        </w:rPr>
        <w:t xml:space="preserve">For </w:t>
      </w:r>
      <w:r w:rsidRPr="0053500A">
        <w:rPr>
          <w:rFonts w:cstheme="minorHAnsi"/>
          <w:bCs/>
          <w:color w:val="000000" w:themeColor="text1"/>
        </w:rPr>
        <w:t xml:space="preserve">the proposed </w:t>
      </w:r>
      <w:r>
        <w:rPr>
          <w:rFonts w:cstheme="minorHAnsi"/>
          <w:bCs/>
          <w:color w:val="000000" w:themeColor="text1"/>
        </w:rPr>
        <w:t>rule change</w:t>
      </w:r>
      <w:r w:rsidR="00B377DF">
        <w:rPr>
          <w:rFonts w:cstheme="minorHAnsi"/>
          <w:bCs/>
          <w:color w:val="000000" w:themeColor="text1"/>
        </w:rPr>
        <w:t>, please</w:t>
      </w:r>
      <w:r>
        <w:rPr>
          <w:rFonts w:cstheme="minorHAnsi"/>
          <w:bCs/>
          <w:color w:val="000000" w:themeColor="text1"/>
        </w:rPr>
        <w:t xml:space="preserve"> provide </w:t>
      </w:r>
      <w:r w:rsidR="003C45E2">
        <w:rPr>
          <w:rFonts w:cstheme="minorHAnsi"/>
          <w:bCs/>
          <w:color w:val="000000" w:themeColor="text1"/>
        </w:rPr>
        <w:t xml:space="preserve">- </w:t>
      </w:r>
      <w:r w:rsidR="00B36980" w:rsidRPr="00B36980">
        <w:rPr>
          <w:rFonts w:cstheme="minorHAnsi"/>
          <w:b/>
          <w:i/>
          <w:iCs/>
          <w:color w:val="000000" w:themeColor="text1"/>
        </w:rPr>
        <w:t>R</w:t>
      </w:r>
      <w:r w:rsidRPr="00B36980">
        <w:rPr>
          <w:rFonts w:cstheme="minorHAnsi"/>
          <w:b/>
          <w:i/>
          <w:iCs/>
          <w:color w:val="000000" w:themeColor="text1"/>
        </w:rPr>
        <w:t>ule No./Name, Explanation for the proposed change</w:t>
      </w:r>
      <w:r w:rsidR="00B36980" w:rsidRPr="00B36980">
        <w:rPr>
          <w:rFonts w:cstheme="minorHAnsi"/>
          <w:b/>
          <w:i/>
          <w:iCs/>
          <w:color w:val="000000" w:themeColor="text1"/>
        </w:rPr>
        <w:t xml:space="preserve"> and Proposed </w:t>
      </w:r>
      <w:r w:rsidR="009D0605">
        <w:rPr>
          <w:rFonts w:cstheme="minorHAnsi"/>
          <w:b/>
          <w:i/>
          <w:iCs/>
          <w:color w:val="000000" w:themeColor="text1"/>
        </w:rPr>
        <w:t>W</w:t>
      </w:r>
      <w:r w:rsidR="00B36980" w:rsidRPr="00B36980">
        <w:rPr>
          <w:rFonts w:cstheme="minorHAnsi"/>
          <w:b/>
          <w:i/>
          <w:iCs/>
          <w:color w:val="000000" w:themeColor="text1"/>
        </w:rPr>
        <w:t xml:space="preserve">ording by </w:t>
      </w:r>
      <w:r w:rsidRPr="00B36980">
        <w:rPr>
          <w:rFonts w:cstheme="minorHAnsi"/>
          <w:b/>
          <w:i/>
          <w:iCs/>
          <w:color w:val="000000" w:themeColor="text1"/>
        </w:rPr>
        <w:t>i</w:t>
      </w:r>
      <w:r w:rsidRPr="00B36980">
        <w:rPr>
          <w:rFonts w:cstheme="minorHAnsi"/>
          <w:b/>
          <w:i/>
          <w:iCs/>
        </w:rPr>
        <w:t>nsert</w:t>
      </w:r>
      <w:r w:rsidR="00B36980" w:rsidRPr="00B36980">
        <w:rPr>
          <w:rFonts w:cstheme="minorHAnsi"/>
          <w:b/>
          <w:i/>
          <w:iCs/>
        </w:rPr>
        <w:t>ing the</w:t>
      </w:r>
      <w:r w:rsidRPr="00B36980">
        <w:rPr>
          <w:rFonts w:cstheme="minorHAnsi"/>
          <w:b/>
          <w:i/>
          <w:iCs/>
        </w:rPr>
        <w:t xml:space="preserve"> current rule and </w:t>
      </w:r>
      <w:r w:rsidR="003F00D1">
        <w:rPr>
          <w:rFonts w:cstheme="minorHAnsi"/>
          <w:b/>
          <w:i/>
          <w:iCs/>
        </w:rPr>
        <w:t>markup</w:t>
      </w:r>
      <w:r w:rsidRPr="00B36980">
        <w:rPr>
          <w:rFonts w:cstheme="minorHAnsi"/>
          <w:b/>
          <w:i/>
          <w:iCs/>
        </w:rPr>
        <w:t xml:space="preserve"> in red, to clearly show </w:t>
      </w:r>
      <w:r w:rsidR="003F00D1">
        <w:rPr>
          <w:rFonts w:cstheme="minorHAnsi"/>
          <w:b/>
          <w:i/>
          <w:iCs/>
        </w:rPr>
        <w:t xml:space="preserve">the </w:t>
      </w:r>
      <w:r w:rsidRPr="00B36980">
        <w:rPr>
          <w:rFonts w:cstheme="minorHAnsi"/>
          <w:b/>
          <w:i/>
          <w:iCs/>
        </w:rPr>
        <w:t>suggested change.</w:t>
      </w:r>
    </w:p>
    <w:p w14:paraId="7D5BFC77" w14:textId="26E5436D" w:rsidR="001771EB" w:rsidRPr="00B36980" w:rsidRDefault="001771EB" w:rsidP="001771EB">
      <w:pPr>
        <w:spacing w:after="0"/>
        <w:rPr>
          <w:rFonts w:cstheme="minorHAnsi"/>
          <w:b/>
          <w:bCs/>
          <w:i/>
          <w:iCs/>
        </w:rPr>
      </w:pPr>
      <w:r w:rsidRPr="00B36980">
        <w:rPr>
          <w:rFonts w:cstheme="minorHAnsi"/>
          <w:b/>
          <w:bCs/>
          <w:i/>
          <w:iCs/>
        </w:rPr>
        <w:t>E</w:t>
      </w:r>
      <w:r w:rsidR="00B36980" w:rsidRPr="00B36980">
        <w:rPr>
          <w:rFonts w:cstheme="minorHAnsi"/>
          <w:b/>
          <w:bCs/>
          <w:i/>
          <w:iCs/>
        </w:rPr>
        <w:t>xample:</w:t>
      </w:r>
      <w:r w:rsidRPr="00B36980">
        <w:rPr>
          <w:rFonts w:cstheme="minorHAnsi"/>
          <w:b/>
          <w:bCs/>
          <w:i/>
          <w:iCs/>
        </w:rPr>
        <w:t xml:space="preserve"> </w:t>
      </w:r>
    </w:p>
    <w:p w14:paraId="4CF1519F" w14:textId="736877A6" w:rsidR="001771EB" w:rsidRDefault="001771EB" w:rsidP="001771EB">
      <w:pPr>
        <w:spacing w:after="0" w:line="240" w:lineRule="auto"/>
        <w:rPr>
          <w:rFonts w:cstheme="minorHAnsi"/>
          <w:b/>
          <w:color w:val="000000" w:themeColor="text1"/>
        </w:rPr>
      </w:pPr>
      <w:r w:rsidRPr="0053500A">
        <w:rPr>
          <w:rFonts w:ascii="Arial" w:eastAsia="Calibri" w:hAnsi="Arial" w:cs="Arial"/>
          <w:strike/>
          <w:color w:val="FF0000"/>
          <w:sz w:val="18"/>
          <w:lang w:val="en-AU"/>
        </w:rPr>
        <w:t>To be in a solid colour range.</w:t>
      </w:r>
      <w:r w:rsidRPr="0053500A">
        <w:rPr>
          <w:rFonts w:ascii="Arial" w:eastAsia="Calibri" w:hAnsi="Arial" w:cs="Arial"/>
          <w:color w:val="FF0000"/>
          <w:sz w:val="18"/>
          <w:lang w:val="en-AU"/>
        </w:rPr>
        <w:t xml:space="preserve"> </w:t>
      </w:r>
      <w:r w:rsidRPr="0053500A">
        <w:rPr>
          <w:rFonts w:ascii="Arial" w:eastAsia="Calibri" w:hAnsi="Arial" w:cs="Arial"/>
          <w:sz w:val="18"/>
          <w:lang w:val="en-AU"/>
        </w:rPr>
        <w:t xml:space="preserve">Any solid colour </w:t>
      </w:r>
      <w:r w:rsidRPr="0053500A">
        <w:rPr>
          <w:rFonts w:ascii="Arial" w:eastAsia="Calibri" w:hAnsi="Arial" w:cs="Arial"/>
          <w:strike/>
          <w:color w:val="FF0000"/>
          <w:sz w:val="18"/>
          <w:lang w:val="en-AU"/>
        </w:rPr>
        <w:t>permitted –</w:t>
      </w:r>
      <w:r w:rsidRPr="0053500A">
        <w:rPr>
          <w:rFonts w:ascii="Arial" w:eastAsia="Calibri" w:hAnsi="Arial" w:cs="Arial"/>
          <w:sz w:val="18"/>
          <w:lang w:val="en-AU"/>
        </w:rPr>
        <w:t xml:space="preserve"> </w:t>
      </w:r>
      <w:r w:rsidRPr="0053500A">
        <w:rPr>
          <w:rFonts w:ascii="Arial" w:eastAsia="Calibri" w:hAnsi="Arial" w:cs="Arial"/>
          <w:color w:val="FF0000"/>
          <w:sz w:val="18"/>
          <w:lang w:val="en-AU"/>
        </w:rPr>
        <w:t>and</w:t>
      </w:r>
      <w:r w:rsidRPr="0053500A">
        <w:rPr>
          <w:rFonts w:ascii="Arial" w:eastAsia="Calibri" w:hAnsi="Arial" w:cs="Arial"/>
          <w:sz w:val="18"/>
          <w:lang w:val="en-AU"/>
        </w:rPr>
        <w:t xml:space="preserve"> Tweed coats permitted. </w:t>
      </w:r>
      <w:r w:rsidRPr="0053500A">
        <w:rPr>
          <w:rFonts w:ascii="Arial" w:eastAsia="Calibri" w:hAnsi="Arial" w:cs="Arial"/>
          <w:strike/>
          <w:color w:val="FF0000"/>
          <w:sz w:val="18"/>
          <w:lang w:val="en-AU"/>
        </w:rPr>
        <w:t>Bright colours such as pink, red, orange, yellow, lime green, and</w:t>
      </w:r>
      <w:r w:rsidRPr="0053500A">
        <w:rPr>
          <w:rFonts w:ascii="Arial" w:eastAsia="Calibri" w:hAnsi="Arial" w:cs="Arial"/>
          <w:sz w:val="18"/>
          <w:lang w:val="en-AU"/>
        </w:rPr>
        <w:t xml:space="preserve"> Wide contrast stripes and multi coloured </w:t>
      </w:r>
      <w:r w:rsidRPr="0053500A">
        <w:rPr>
          <w:rFonts w:ascii="Arial" w:eastAsia="Calibri" w:hAnsi="Arial" w:cs="Arial"/>
          <w:color w:val="FF0000"/>
          <w:sz w:val="18"/>
          <w:lang w:val="en-AU"/>
        </w:rPr>
        <w:t xml:space="preserve">jackets and </w:t>
      </w:r>
      <w:r w:rsidRPr="0053500A">
        <w:rPr>
          <w:rFonts w:ascii="Arial" w:eastAsia="Calibri" w:hAnsi="Arial" w:cs="Arial"/>
          <w:sz w:val="18"/>
          <w:lang w:val="en-AU"/>
        </w:rPr>
        <w:t xml:space="preserve">coats </w:t>
      </w:r>
      <w:r w:rsidRPr="0053500A">
        <w:rPr>
          <w:rFonts w:ascii="Arial" w:eastAsia="Calibri" w:hAnsi="Arial" w:cs="Arial"/>
          <w:color w:val="FF0000"/>
          <w:sz w:val="18"/>
          <w:lang w:val="en-AU"/>
        </w:rPr>
        <w:t>are</w:t>
      </w:r>
      <w:r w:rsidRPr="0053500A">
        <w:rPr>
          <w:rFonts w:ascii="Arial" w:eastAsia="Calibri" w:hAnsi="Arial" w:cs="Arial"/>
          <w:sz w:val="18"/>
          <w:lang w:val="en-AU"/>
        </w:rPr>
        <w:t xml:space="preserve"> not permitted</w:t>
      </w:r>
      <w:r>
        <w:rPr>
          <w:rFonts w:ascii="Arial" w:eastAsia="Calibri" w:hAnsi="Arial" w:cs="Arial"/>
          <w:sz w:val="18"/>
          <w:lang w:val="en-AU"/>
        </w:rPr>
        <w:t>.</w:t>
      </w:r>
    </w:p>
    <w:p w14:paraId="4D53BA39" w14:textId="77777777" w:rsidR="00D30BC2" w:rsidRPr="005B6E7F" w:rsidRDefault="00D30BC2" w:rsidP="00D30BC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327886" w:rsidRPr="00327886" w14:paraId="269771E1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68447DB5" w14:textId="37459382" w:rsidR="00327886" w:rsidRPr="00AF7CFC" w:rsidRDefault="00487656" w:rsidP="0089082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Rule</w:t>
            </w:r>
            <w:r w:rsidR="00327886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No.</w:t>
            </w:r>
            <w:r w:rsidR="005B6E7F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–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5B6E7F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Name</w:t>
            </w:r>
            <w:r w:rsidR="00021F9D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  <w:tr w:rsidR="00327886" w:rsidRPr="00327886" w14:paraId="4DFF8FEA" w14:textId="77777777" w:rsidTr="00AE32DC">
        <w:trPr>
          <w:trHeight w:val="460"/>
        </w:trPr>
        <w:tc>
          <w:tcPr>
            <w:tcW w:w="9291" w:type="dxa"/>
          </w:tcPr>
          <w:p w14:paraId="1AF89883" w14:textId="116AA507" w:rsidR="00327886" w:rsidRPr="00D30BC2" w:rsidRDefault="00327886" w:rsidP="00F81279">
            <w:pPr>
              <w:rPr>
                <w:sz w:val="22"/>
                <w:szCs w:val="22"/>
              </w:rPr>
            </w:pPr>
          </w:p>
        </w:tc>
      </w:tr>
      <w:tr w:rsidR="00327886" w:rsidRPr="00327886" w14:paraId="31C29411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6040D1EE" w14:textId="77777777" w:rsidR="00327886" w:rsidRPr="00AF7CFC" w:rsidRDefault="00542660" w:rsidP="00F8127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</w:t>
            </w:r>
            <w:r w:rsidR="00327886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Proposed Change</w:t>
            </w:r>
          </w:p>
        </w:tc>
      </w:tr>
      <w:tr w:rsidR="00327886" w:rsidRPr="00D30BC2" w14:paraId="732FE971" w14:textId="77777777" w:rsidTr="006B6E05">
        <w:trPr>
          <w:trHeight w:val="2263"/>
        </w:trPr>
        <w:tc>
          <w:tcPr>
            <w:tcW w:w="9291" w:type="dxa"/>
          </w:tcPr>
          <w:p w14:paraId="6C39744F" w14:textId="77777777" w:rsidR="00327886" w:rsidRPr="001771EB" w:rsidRDefault="00327886" w:rsidP="00F8127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</w:tr>
      <w:tr w:rsidR="00327886" w:rsidRPr="00327886" w14:paraId="0A05768A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101B7FE0" w14:textId="77777777" w:rsidR="00327886" w:rsidRPr="00AF7CFC" w:rsidRDefault="00327886" w:rsidP="0089082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Proposed Wording</w:t>
            </w:r>
            <w:r w:rsidR="00021F9D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  <w:tr w:rsidR="00327886" w:rsidRPr="00D30BC2" w14:paraId="54E5673C" w14:textId="77777777" w:rsidTr="006B6E05">
        <w:trPr>
          <w:trHeight w:val="2320"/>
        </w:trPr>
        <w:tc>
          <w:tcPr>
            <w:tcW w:w="9291" w:type="dxa"/>
          </w:tcPr>
          <w:p w14:paraId="25CA171D" w14:textId="77777777" w:rsidR="00327886" w:rsidRPr="00D30BC2" w:rsidRDefault="00327886" w:rsidP="00F81279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53890" w:rsidRPr="00D30BC2" w14:paraId="72FDFDBC" w14:textId="77777777" w:rsidTr="00953890">
        <w:trPr>
          <w:trHeight w:val="389"/>
        </w:trPr>
        <w:tc>
          <w:tcPr>
            <w:tcW w:w="9291" w:type="dxa"/>
            <w:shd w:val="clear" w:color="auto" w:fill="002060"/>
          </w:tcPr>
          <w:p w14:paraId="24EB53E3" w14:textId="6FCAA381" w:rsidR="00953890" w:rsidRPr="00D30BC2" w:rsidRDefault="00E3582B" w:rsidP="00953890">
            <w:pPr>
              <w:rPr>
                <w:rFonts w:cstheme="minorHAnsi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What other rules </w:t>
            </w:r>
            <w:r w:rsidR="007D6C36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could be affected by this change – please list the rule article numbers.</w:t>
            </w:r>
          </w:p>
        </w:tc>
      </w:tr>
      <w:tr w:rsidR="00953890" w:rsidRPr="00D30BC2" w14:paraId="6B610DBA" w14:textId="77777777" w:rsidTr="006B6E05">
        <w:trPr>
          <w:trHeight w:val="2320"/>
        </w:trPr>
        <w:tc>
          <w:tcPr>
            <w:tcW w:w="9291" w:type="dxa"/>
          </w:tcPr>
          <w:p w14:paraId="4B4D3117" w14:textId="3ABB950B" w:rsidR="00953890" w:rsidRPr="00D30BC2" w:rsidRDefault="00953890" w:rsidP="00953890">
            <w:pPr>
              <w:rPr>
                <w:rFonts w:cstheme="minorHAnsi"/>
              </w:rPr>
            </w:pPr>
          </w:p>
        </w:tc>
      </w:tr>
    </w:tbl>
    <w:p w14:paraId="3E612584" w14:textId="2FE91CE9" w:rsidR="006B6E05" w:rsidRDefault="006B6E05" w:rsidP="00542660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542660" w:rsidRPr="00327886" w14:paraId="79D22340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4C808744" w14:textId="7B4BCA66" w:rsidR="00542660" w:rsidRPr="00AF7CFC" w:rsidRDefault="00487656" w:rsidP="0089082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Rule</w:t>
            </w:r>
            <w:r w:rsidR="005B6E7F"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No. – Name</w:t>
            </w:r>
          </w:p>
        </w:tc>
      </w:tr>
      <w:tr w:rsidR="00542660" w:rsidRPr="00D30BC2" w14:paraId="793D744A" w14:textId="77777777" w:rsidTr="00AE32DC">
        <w:trPr>
          <w:trHeight w:val="572"/>
        </w:trPr>
        <w:tc>
          <w:tcPr>
            <w:tcW w:w="9291" w:type="dxa"/>
          </w:tcPr>
          <w:p w14:paraId="33B9C814" w14:textId="106D9660" w:rsidR="00D30BC2" w:rsidRPr="00D30BC2" w:rsidRDefault="00D30BC2" w:rsidP="0056084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2660" w:rsidRPr="00327886" w14:paraId="208C1ED9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45A33098" w14:textId="77777777" w:rsidR="00542660" w:rsidRPr="00AF7CFC" w:rsidRDefault="00542660" w:rsidP="0056084E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</w:p>
        </w:tc>
      </w:tr>
      <w:tr w:rsidR="00542660" w:rsidRPr="00D30BC2" w14:paraId="733D3D42" w14:textId="77777777" w:rsidTr="006B6E05">
        <w:trPr>
          <w:trHeight w:val="1990"/>
        </w:trPr>
        <w:tc>
          <w:tcPr>
            <w:tcW w:w="9291" w:type="dxa"/>
          </w:tcPr>
          <w:p w14:paraId="60838879" w14:textId="77777777" w:rsidR="001D4DDC" w:rsidRPr="00D30BC2" w:rsidRDefault="001D4DDC" w:rsidP="00066C90">
            <w:pPr>
              <w:rPr>
                <w:sz w:val="22"/>
                <w:szCs w:val="22"/>
              </w:rPr>
            </w:pPr>
          </w:p>
          <w:p w14:paraId="416BFB4E" w14:textId="77777777" w:rsidR="00542660" w:rsidRPr="00D30BC2" w:rsidRDefault="00542660" w:rsidP="0056084E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694BDAB" w14:textId="77777777" w:rsidR="00542660" w:rsidRPr="00D30BC2" w:rsidRDefault="00542660" w:rsidP="0056084E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542660" w:rsidRPr="00327886" w14:paraId="09B9CDB9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0F63FBA6" w14:textId="77777777" w:rsidR="00542660" w:rsidRPr="00AF7CFC" w:rsidRDefault="00542660" w:rsidP="0056084E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Proposed Wording</w:t>
            </w:r>
          </w:p>
        </w:tc>
      </w:tr>
      <w:tr w:rsidR="00542660" w:rsidRPr="00D30BC2" w14:paraId="70270CAB" w14:textId="77777777" w:rsidTr="006B6E05">
        <w:trPr>
          <w:trHeight w:val="2198"/>
        </w:trPr>
        <w:tc>
          <w:tcPr>
            <w:tcW w:w="9291" w:type="dxa"/>
          </w:tcPr>
          <w:p w14:paraId="3815F173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0FA0433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7FE87A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00662E5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00CA51D" w14:textId="77777777" w:rsidR="00542660" w:rsidRPr="00D30BC2" w:rsidRDefault="00542660" w:rsidP="005608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C2D56" w:rsidRPr="00D30BC2" w14:paraId="195FDB74" w14:textId="77777777" w:rsidTr="007C2D56">
        <w:trPr>
          <w:trHeight w:val="287"/>
        </w:trPr>
        <w:tc>
          <w:tcPr>
            <w:tcW w:w="9291" w:type="dxa"/>
            <w:shd w:val="clear" w:color="auto" w:fill="002060"/>
          </w:tcPr>
          <w:p w14:paraId="5D4ACB23" w14:textId="3F5FD3ED" w:rsidR="007C2D56" w:rsidRPr="00D30BC2" w:rsidRDefault="007D6C36" w:rsidP="0056084E">
            <w:pPr>
              <w:rPr>
                <w:rFonts w:ascii="Calibri" w:hAnsi="Calibri" w:cs="Calibri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What other rules could be affected by this change – please list the rule article numbers.</w:t>
            </w:r>
          </w:p>
        </w:tc>
      </w:tr>
      <w:tr w:rsidR="007C2D56" w:rsidRPr="00D30BC2" w14:paraId="28969446" w14:textId="77777777" w:rsidTr="006B6E05">
        <w:trPr>
          <w:trHeight w:val="2198"/>
        </w:trPr>
        <w:tc>
          <w:tcPr>
            <w:tcW w:w="9291" w:type="dxa"/>
          </w:tcPr>
          <w:p w14:paraId="6E6EB805" w14:textId="77777777" w:rsidR="007C2D56" w:rsidRPr="00D30BC2" w:rsidRDefault="007C2D56" w:rsidP="0056084E">
            <w:pPr>
              <w:rPr>
                <w:rFonts w:ascii="Calibri" w:hAnsi="Calibri" w:cs="Calibri"/>
              </w:rPr>
            </w:pPr>
          </w:p>
        </w:tc>
      </w:tr>
    </w:tbl>
    <w:p w14:paraId="251DF2BC" w14:textId="3F540C73" w:rsidR="00542660" w:rsidRDefault="00542660" w:rsidP="00AE32DC">
      <w:pPr>
        <w:rPr>
          <w:rFonts w:ascii="Verdana" w:hAnsi="Verdana"/>
          <w:sz w:val="20"/>
          <w:szCs w:val="20"/>
        </w:rPr>
      </w:pPr>
    </w:p>
    <w:p w14:paraId="23659F6B" w14:textId="77777777" w:rsidR="007C2D56" w:rsidRDefault="007C2D56" w:rsidP="00AE32DC">
      <w:pPr>
        <w:rPr>
          <w:rFonts w:ascii="Verdana" w:hAnsi="Verdana"/>
          <w:sz w:val="20"/>
          <w:szCs w:val="20"/>
        </w:rPr>
      </w:pPr>
    </w:p>
    <w:p w14:paraId="2B4323A2" w14:textId="77777777" w:rsidR="007C2D56" w:rsidRDefault="007C2D56" w:rsidP="00AE32DC">
      <w:pPr>
        <w:rPr>
          <w:rFonts w:ascii="Verdana" w:hAnsi="Verdana"/>
          <w:sz w:val="20"/>
          <w:szCs w:val="20"/>
        </w:rPr>
      </w:pPr>
    </w:p>
    <w:p w14:paraId="1F2B1BE6" w14:textId="77777777" w:rsidR="007C2D56" w:rsidRDefault="007C2D56" w:rsidP="00AE32DC">
      <w:pPr>
        <w:rPr>
          <w:rFonts w:ascii="Verdana" w:hAnsi="Verdana"/>
          <w:sz w:val="20"/>
          <w:szCs w:val="20"/>
        </w:rPr>
      </w:pPr>
    </w:p>
    <w:p w14:paraId="6EA71C10" w14:textId="77777777" w:rsidR="007C2D56" w:rsidRDefault="007C2D56" w:rsidP="00AE32DC">
      <w:pPr>
        <w:rPr>
          <w:rFonts w:ascii="Verdana" w:hAnsi="Verdana"/>
          <w:sz w:val="20"/>
          <w:szCs w:val="20"/>
        </w:rPr>
      </w:pPr>
    </w:p>
    <w:p w14:paraId="5D799779" w14:textId="61A6B603" w:rsidR="007C2D56" w:rsidRDefault="007C2D56" w:rsidP="00AE32DC">
      <w:pPr>
        <w:rPr>
          <w:rFonts w:ascii="Verdana" w:hAnsi="Verdana"/>
          <w:sz w:val="20"/>
          <w:szCs w:val="20"/>
        </w:rPr>
      </w:pPr>
    </w:p>
    <w:p w14:paraId="73C95009" w14:textId="77777777" w:rsidR="007C2D56" w:rsidRDefault="007C2D56" w:rsidP="00AE32D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A13615" w:rsidRPr="00327886" w14:paraId="0A570BFC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270F204E" w14:textId="77777777" w:rsidR="00A13615" w:rsidRPr="00AF7CFC" w:rsidRDefault="00A13615" w:rsidP="0076208B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Rule</w:t>
            </w: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No. – Name</w:t>
            </w:r>
          </w:p>
        </w:tc>
      </w:tr>
      <w:tr w:rsidR="00A13615" w:rsidRPr="00D30BC2" w14:paraId="0E223146" w14:textId="77777777" w:rsidTr="0076208B">
        <w:trPr>
          <w:trHeight w:val="572"/>
        </w:trPr>
        <w:tc>
          <w:tcPr>
            <w:tcW w:w="9291" w:type="dxa"/>
          </w:tcPr>
          <w:p w14:paraId="48736623" w14:textId="77777777" w:rsidR="00A13615" w:rsidRPr="00D30BC2" w:rsidRDefault="00A13615" w:rsidP="007620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13615" w:rsidRPr="00327886" w14:paraId="4862CEBB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50C8F4C3" w14:textId="77777777" w:rsidR="00A13615" w:rsidRPr="00AF7CFC" w:rsidRDefault="00A13615" w:rsidP="0076208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</w:p>
        </w:tc>
      </w:tr>
      <w:tr w:rsidR="00A13615" w:rsidRPr="00D30BC2" w14:paraId="3CD98233" w14:textId="77777777" w:rsidTr="006B6E05">
        <w:trPr>
          <w:trHeight w:val="1832"/>
        </w:trPr>
        <w:tc>
          <w:tcPr>
            <w:tcW w:w="9291" w:type="dxa"/>
          </w:tcPr>
          <w:p w14:paraId="11A1B95F" w14:textId="77777777" w:rsidR="00A13615" w:rsidRPr="00D30BC2" w:rsidRDefault="00A13615" w:rsidP="0076208B">
            <w:pPr>
              <w:rPr>
                <w:sz w:val="22"/>
                <w:szCs w:val="22"/>
              </w:rPr>
            </w:pPr>
          </w:p>
          <w:p w14:paraId="04513866" w14:textId="77777777" w:rsidR="00A13615" w:rsidRPr="00D30BC2" w:rsidRDefault="00A13615" w:rsidP="0076208B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AED4E16" w14:textId="77777777" w:rsidR="00A13615" w:rsidRPr="00D30BC2" w:rsidRDefault="00A13615" w:rsidP="0076208B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A13615" w:rsidRPr="00327886" w14:paraId="574F30D1" w14:textId="77777777" w:rsidTr="009325D3">
        <w:trPr>
          <w:trHeight w:val="244"/>
        </w:trPr>
        <w:tc>
          <w:tcPr>
            <w:tcW w:w="9291" w:type="dxa"/>
            <w:shd w:val="clear" w:color="auto" w:fill="002060"/>
          </w:tcPr>
          <w:p w14:paraId="7F64C10E" w14:textId="77777777" w:rsidR="00A13615" w:rsidRPr="00AF7CFC" w:rsidRDefault="00A13615" w:rsidP="0076208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AF7CFC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Proposed Wording</w:t>
            </w:r>
          </w:p>
        </w:tc>
      </w:tr>
      <w:tr w:rsidR="00A13615" w:rsidRPr="00D30BC2" w14:paraId="32FF3003" w14:textId="77777777" w:rsidTr="006B6E05">
        <w:trPr>
          <w:trHeight w:val="2040"/>
        </w:trPr>
        <w:tc>
          <w:tcPr>
            <w:tcW w:w="9291" w:type="dxa"/>
          </w:tcPr>
          <w:p w14:paraId="1410B026" w14:textId="77777777" w:rsidR="00A13615" w:rsidRPr="00D30BC2" w:rsidRDefault="00A13615" w:rsidP="007620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F425CB2" w14:textId="77777777" w:rsidR="00A13615" w:rsidRPr="00D30BC2" w:rsidRDefault="00A13615" w:rsidP="007620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FEB1007" w14:textId="77777777" w:rsidR="00A13615" w:rsidRPr="00D30BC2" w:rsidRDefault="00A13615" w:rsidP="007620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7D29D95" w14:textId="77777777" w:rsidR="00A13615" w:rsidRPr="00D30BC2" w:rsidRDefault="00A13615" w:rsidP="007620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5F42A14" w14:textId="77777777" w:rsidR="00A13615" w:rsidRPr="00D30BC2" w:rsidRDefault="00A13615" w:rsidP="007620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C2D56" w:rsidRPr="00D30BC2" w14:paraId="2A4F7D25" w14:textId="77777777" w:rsidTr="007C2D56">
        <w:trPr>
          <w:trHeight w:val="221"/>
        </w:trPr>
        <w:tc>
          <w:tcPr>
            <w:tcW w:w="9291" w:type="dxa"/>
            <w:shd w:val="clear" w:color="auto" w:fill="002060"/>
          </w:tcPr>
          <w:p w14:paraId="02AC629B" w14:textId="1507BA38" w:rsidR="007C2D56" w:rsidRPr="00D30BC2" w:rsidRDefault="007D6C36" w:rsidP="007C2D56">
            <w:pPr>
              <w:rPr>
                <w:rFonts w:ascii="Calibri" w:hAnsi="Calibri" w:cs="Calibri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What other rules could be affected by this change – please list the rule article numbers.</w:t>
            </w:r>
          </w:p>
        </w:tc>
      </w:tr>
      <w:tr w:rsidR="007C2D56" w:rsidRPr="00D30BC2" w14:paraId="32FDABEB" w14:textId="77777777" w:rsidTr="006B6E05">
        <w:trPr>
          <w:trHeight w:val="2040"/>
        </w:trPr>
        <w:tc>
          <w:tcPr>
            <w:tcW w:w="9291" w:type="dxa"/>
          </w:tcPr>
          <w:p w14:paraId="037823AF" w14:textId="77777777" w:rsidR="007C2D56" w:rsidRPr="00D30BC2" w:rsidRDefault="007C2D56" w:rsidP="007C2D56">
            <w:pPr>
              <w:rPr>
                <w:rFonts w:ascii="Calibri" w:hAnsi="Calibri" w:cs="Calibri"/>
              </w:rPr>
            </w:pPr>
          </w:p>
        </w:tc>
      </w:tr>
    </w:tbl>
    <w:p w14:paraId="166E7870" w14:textId="77777777" w:rsidR="00A13615" w:rsidRPr="00327886" w:rsidRDefault="00A13615" w:rsidP="00AE32DC">
      <w:pPr>
        <w:rPr>
          <w:rFonts w:ascii="Verdana" w:hAnsi="Verdana"/>
          <w:sz w:val="20"/>
          <w:szCs w:val="20"/>
        </w:rPr>
      </w:pPr>
    </w:p>
    <w:sectPr w:rsidR="00A13615" w:rsidRPr="00327886" w:rsidSect="00433999">
      <w:headerReference w:type="default" r:id="rId20"/>
      <w:footerReference w:type="default" r:id="rId21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D37C" w14:textId="77777777" w:rsidR="00EA7828" w:rsidRDefault="00EA7828" w:rsidP="00F81279">
      <w:pPr>
        <w:spacing w:after="0" w:line="240" w:lineRule="auto"/>
      </w:pPr>
      <w:r>
        <w:separator/>
      </w:r>
    </w:p>
  </w:endnote>
  <w:endnote w:type="continuationSeparator" w:id="0">
    <w:p w14:paraId="0E214887" w14:textId="77777777" w:rsidR="00EA7828" w:rsidRDefault="00EA7828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569322802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E8D49C" w14:textId="77777777" w:rsidR="00890824" w:rsidRPr="00890824" w:rsidRDefault="00890824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890824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PAGE </w:instrTex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F092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890824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NUMPAGES  </w:instrTex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F092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89082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31646C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00CB" w14:textId="77777777" w:rsidR="00EA7828" w:rsidRDefault="00EA7828" w:rsidP="00F81279">
      <w:pPr>
        <w:spacing w:after="0" w:line="240" w:lineRule="auto"/>
      </w:pPr>
      <w:r>
        <w:separator/>
      </w:r>
    </w:p>
  </w:footnote>
  <w:footnote w:type="continuationSeparator" w:id="0">
    <w:p w14:paraId="65F74783" w14:textId="77777777" w:rsidR="00EA7828" w:rsidRDefault="00EA7828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7A26" w14:textId="0A52ADCC" w:rsidR="00F81279" w:rsidRDefault="00AF5943" w:rsidP="00AF5943">
    <w:pPr>
      <w:pStyle w:val="Header"/>
      <w:jc w:val="center"/>
    </w:pPr>
    <w:r>
      <w:rPr>
        <w:noProof/>
      </w:rPr>
      <w:drawing>
        <wp:inline distT="0" distB="0" distL="0" distR="0" wp14:anchorId="20E221A9" wp14:editId="0B9F6DBD">
          <wp:extent cx="1126476" cy="7524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 6x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36" cy="791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00557">
    <w:abstractNumId w:val="2"/>
  </w:num>
  <w:num w:numId="2" w16cid:durableId="1904874086">
    <w:abstractNumId w:val="0"/>
  </w:num>
  <w:num w:numId="3" w16cid:durableId="1134180901">
    <w:abstractNumId w:val="3"/>
  </w:num>
  <w:num w:numId="4" w16cid:durableId="17607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9"/>
    <w:rsid w:val="00021F9D"/>
    <w:rsid w:val="00032D51"/>
    <w:rsid w:val="00066C90"/>
    <w:rsid w:val="000A4366"/>
    <w:rsid w:val="000C2A03"/>
    <w:rsid w:val="000F79A0"/>
    <w:rsid w:val="0011521C"/>
    <w:rsid w:val="00121E26"/>
    <w:rsid w:val="0012313F"/>
    <w:rsid w:val="00126D50"/>
    <w:rsid w:val="00155E97"/>
    <w:rsid w:val="001771EB"/>
    <w:rsid w:val="00181190"/>
    <w:rsid w:val="0018211F"/>
    <w:rsid w:val="0019761F"/>
    <w:rsid w:val="001C1557"/>
    <w:rsid w:val="001D4DDC"/>
    <w:rsid w:val="00201B67"/>
    <w:rsid w:val="00245103"/>
    <w:rsid w:val="00286CA6"/>
    <w:rsid w:val="002A69D5"/>
    <w:rsid w:val="002A75B4"/>
    <w:rsid w:val="002E56C7"/>
    <w:rsid w:val="002E6881"/>
    <w:rsid w:val="00310CB1"/>
    <w:rsid w:val="003255B0"/>
    <w:rsid w:val="00327886"/>
    <w:rsid w:val="00330743"/>
    <w:rsid w:val="003951F7"/>
    <w:rsid w:val="003973C8"/>
    <w:rsid w:val="003C45E2"/>
    <w:rsid w:val="003C5E9E"/>
    <w:rsid w:val="003F00D1"/>
    <w:rsid w:val="003F3109"/>
    <w:rsid w:val="003F3AB4"/>
    <w:rsid w:val="00433999"/>
    <w:rsid w:val="00466AA6"/>
    <w:rsid w:val="00487656"/>
    <w:rsid w:val="004A721C"/>
    <w:rsid w:val="00512829"/>
    <w:rsid w:val="00532F06"/>
    <w:rsid w:val="00542660"/>
    <w:rsid w:val="00595816"/>
    <w:rsid w:val="005B6E7F"/>
    <w:rsid w:val="005F092B"/>
    <w:rsid w:val="005F7BBF"/>
    <w:rsid w:val="006A7A0E"/>
    <w:rsid w:val="006B6E05"/>
    <w:rsid w:val="006C23B6"/>
    <w:rsid w:val="00710A5F"/>
    <w:rsid w:val="00756748"/>
    <w:rsid w:val="007573E3"/>
    <w:rsid w:val="00765C3F"/>
    <w:rsid w:val="00767337"/>
    <w:rsid w:val="00772B01"/>
    <w:rsid w:val="007B5993"/>
    <w:rsid w:val="007C2D56"/>
    <w:rsid w:val="007D6C36"/>
    <w:rsid w:val="007E36C2"/>
    <w:rsid w:val="00820FF6"/>
    <w:rsid w:val="00837516"/>
    <w:rsid w:val="008538AD"/>
    <w:rsid w:val="00864B14"/>
    <w:rsid w:val="00871C2B"/>
    <w:rsid w:val="00872F44"/>
    <w:rsid w:val="00890824"/>
    <w:rsid w:val="00907C04"/>
    <w:rsid w:val="009325D3"/>
    <w:rsid w:val="00953890"/>
    <w:rsid w:val="009613C3"/>
    <w:rsid w:val="009D0605"/>
    <w:rsid w:val="00A13615"/>
    <w:rsid w:val="00A40AE5"/>
    <w:rsid w:val="00A770F2"/>
    <w:rsid w:val="00AC430E"/>
    <w:rsid w:val="00AE232F"/>
    <w:rsid w:val="00AE32DC"/>
    <w:rsid w:val="00AE5307"/>
    <w:rsid w:val="00AF10BA"/>
    <w:rsid w:val="00AF5943"/>
    <w:rsid w:val="00AF7CFC"/>
    <w:rsid w:val="00B0025D"/>
    <w:rsid w:val="00B36980"/>
    <w:rsid w:val="00B377DF"/>
    <w:rsid w:val="00BF2E12"/>
    <w:rsid w:val="00C05043"/>
    <w:rsid w:val="00CA3308"/>
    <w:rsid w:val="00CE0EC4"/>
    <w:rsid w:val="00D06A5B"/>
    <w:rsid w:val="00D15C35"/>
    <w:rsid w:val="00D16D99"/>
    <w:rsid w:val="00D25621"/>
    <w:rsid w:val="00D30BC2"/>
    <w:rsid w:val="00D4534D"/>
    <w:rsid w:val="00D83684"/>
    <w:rsid w:val="00D8435D"/>
    <w:rsid w:val="00DD3692"/>
    <w:rsid w:val="00E05399"/>
    <w:rsid w:val="00E3582B"/>
    <w:rsid w:val="00EA6FF3"/>
    <w:rsid w:val="00EA7828"/>
    <w:rsid w:val="00EB2DF9"/>
    <w:rsid w:val="00EC1561"/>
    <w:rsid w:val="00F00F1C"/>
    <w:rsid w:val="00F2606A"/>
    <w:rsid w:val="00F81279"/>
    <w:rsid w:val="00FB665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EEDDC"/>
  <w15:docId w15:val="{11FA3405-1BD2-422E-B8D1-15AD83B3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ing@equestrian.org.au" TargetMode="External"/><Relationship Id="rId18" Type="http://schemas.openxmlformats.org/officeDocument/2006/relationships/hyperlink" Target="mailto:paradressage@equestrian.org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umping@equestrian.org.au" TargetMode="External"/><Relationship Id="rId17" Type="http://schemas.openxmlformats.org/officeDocument/2006/relationships/hyperlink" Target="mailto:interschool@equestrian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owhorse@equestrian.org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ssage@equestrian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aulting@equestrian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fo@equestrian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iving@equestrian.org.a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6" ma:contentTypeDescription="Create a new document." ma:contentTypeScope="" ma:versionID="468eefaa18817839062aef59336b44c8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c33bf828bfe5ca45b4761906ccecf29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D09687F4-8495-4D8B-899B-76871395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6848A-6EA8-494E-A819-0323F820B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68BE8-D094-405E-9B6C-C81C78D0E1ED}"/>
</file>

<file path=customXml/itemProps4.xml><?xml version="1.0" encoding="utf-8"?>
<ds:datastoreItem xmlns:ds="http://schemas.openxmlformats.org/officeDocument/2006/customXml" ds:itemID="{571E9F39-9BC4-428B-BAF5-F0ACBE553D1E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1889</Characters>
  <Application>Microsoft Office Word</Application>
  <DocSecurity>0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 Power</dc:creator>
  <cp:lastModifiedBy>Caiwen Cusworth</cp:lastModifiedBy>
  <cp:revision>9</cp:revision>
  <cp:lastPrinted>2024-07-22T01:16:00Z</cp:lastPrinted>
  <dcterms:created xsi:type="dcterms:W3CDTF">2025-03-13T01:58:00Z</dcterms:created>
  <dcterms:modified xsi:type="dcterms:W3CDTF">2025-06-05T05:01:00Z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GrammarlyDocumentId">
    <vt:lpwstr>bb0f5b7d53a11dcdcd09fe1e9127acf58f4d96e984b37be99a863a25fc33ca03</vt:lpwstr>
  </property>
  <property fmtid="{D5CDD505-2E9C-101B-9397-08002B2CF9AE}" pid="4" name="MediaServiceImageTags">
    <vt:lpwstr/>
  </property>
</Properties>
</file>