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1038" cy="154032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8" cy="154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9"/>
        </w:rPr>
      </w:pPr>
    </w:p>
    <w:p>
      <w:pPr>
        <w:pStyle w:val="Heading1"/>
        <w:spacing w:before="92"/>
      </w:pPr>
      <w:r>
        <w:rPr/>
        <w:t>DRESSAGE JUDGES</w:t>
      </w:r>
    </w:p>
    <w:p>
      <w:pPr>
        <w:spacing w:before="2"/>
        <w:ind w:left="99" w:right="97" w:firstLine="0"/>
        <w:jc w:val="center"/>
        <w:rPr>
          <w:b/>
          <w:sz w:val="28"/>
        </w:rPr>
      </w:pPr>
      <w:r>
        <w:rPr>
          <w:b/>
          <w:sz w:val="28"/>
        </w:rPr>
        <w:t>OUT OF POCKET EXPENSES CLAIM FORM</w:t>
      </w:r>
    </w:p>
    <w:p>
      <w:pPr>
        <w:spacing w:line="206" w:lineRule="exact" w:before="0"/>
        <w:ind w:left="101" w:right="97" w:firstLine="0"/>
        <w:jc w:val="center"/>
        <w:rPr>
          <w:b/>
          <w:sz w:val="18"/>
        </w:rPr>
      </w:pPr>
      <w:r>
        <w:rPr>
          <w:b/>
          <w:sz w:val="18"/>
        </w:rPr>
        <w:t>(As per rule 6.9)</w:t>
      </w:r>
    </w:p>
    <w:p>
      <w:pPr>
        <w:pStyle w:val="Heading1"/>
        <w:spacing w:line="322" w:lineRule="exact"/>
        <w:ind w:left="101"/>
      </w:pPr>
      <w:r>
        <w:rPr/>
        <w:t>as at </w:t>
      </w:r>
      <w:r>
        <w:rPr>
          <w:shd w:fill="FFFF00" w:color="auto" w:val="clear"/>
        </w:rPr>
        <w:t>1/1/19</w:t>
      </w:r>
    </w:p>
    <w:p>
      <w:pPr>
        <w:pStyle w:val="BodyText"/>
        <w:spacing w:before="2"/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4033"/>
        <w:gridCol w:w="2168"/>
        <w:gridCol w:w="1995"/>
      </w:tblGrid>
      <w:tr>
        <w:trPr>
          <w:trHeight w:val="251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 of Judge: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gridSpan w:val="2"/>
            <w:vMerge w:val="restart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Bank BSB: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Bank Account No: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 of Account: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Pay Direct to Bank Account: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tabs>
                <w:tab w:pos="2267" w:val="left" w:leader="none"/>
              </w:tabs>
              <w:spacing w:line="232" w:lineRule="exact"/>
              <w:ind w:left="827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  <w:tab/>
              <w:t>NO</w:t>
            </w:r>
          </w:p>
        </w:tc>
      </w:tr>
      <w:tr>
        <w:trPr>
          <w:trHeight w:val="253" w:hRule="atLeast"/>
        </w:trPr>
        <w:tc>
          <w:tcPr>
            <w:tcW w:w="108" w:type="dxa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3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Event: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Date/s: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141" w:type="dxa"/>
            <w:gridSpan w:val="2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 w:right="227"/>
              <w:rPr>
                <w:b/>
                <w:sz w:val="22"/>
              </w:rPr>
            </w:pPr>
            <w:r>
              <w:rPr>
                <w:b/>
                <w:sz w:val="22"/>
              </w:rPr>
              <w:t>Competitions Judged &amp; total time of each comp:</w:t>
            </w:r>
          </w:p>
        </w:tc>
        <w:tc>
          <w:tcPr>
            <w:tcW w:w="2168" w:type="dxa"/>
          </w:tcPr>
          <w:p>
            <w:pPr>
              <w:pStyle w:val="TableParagraph"/>
              <w:spacing w:line="252" w:lineRule="exact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Comp/s Judged</w:t>
            </w:r>
          </w:p>
          <w:p>
            <w:pPr>
              <w:pStyle w:val="TableParagraph"/>
              <w:spacing w:line="234" w:lineRule="exact"/>
              <w:ind w:left="710"/>
              <w:rPr>
                <w:b/>
                <w:sz w:val="22"/>
              </w:rPr>
            </w:pPr>
            <w:r>
              <w:rPr>
                <w:b/>
                <w:sz w:val="22"/>
              </w:rPr>
              <w:t>e.g. 3.3</w:t>
            </w:r>
          </w:p>
        </w:tc>
        <w:tc>
          <w:tcPr>
            <w:tcW w:w="1995" w:type="dxa"/>
          </w:tcPr>
          <w:p>
            <w:pPr>
              <w:pStyle w:val="TableParagraph"/>
              <w:spacing w:line="252" w:lineRule="exact"/>
              <w:ind w:left="219"/>
              <w:rPr>
                <w:b/>
                <w:sz w:val="22"/>
              </w:rPr>
            </w:pPr>
            <w:r>
              <w:rPr>
                <w:b/>
                <w:sz w:val="22"/>
              </w:rPr>
              <w:t>Hours Judging</w:t>
            </w:r>
          </w:p>
          <w:p>
            <w:pPr>
              <w:pStyle w:val="TableParagraph"/>
              <w:spacing w:line="234" w:lineRule="exact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e.g. 1.5 hrs</w:t>
            </w:r>
          </w:p>
        </w:tc>
      </w:tr>
      <w:tr>
        <w:trPr>
          <w:trHeight w:val="251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1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 hours spent judging: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4141" w:type="dxa"/>
            <w:gridSpan w:val="2"/>
          </w:tcPr>
          <w:p>
            <w:pPr>
              <w:pStyle w:val="TableParagraph"/>
              <w:ind w:left="107"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Honorarium – Minimum payment </w:t>
            </w:r>
            <w:r>
              <w:rPr>
                <w:b/>
                <w:color w:val="FF0000"/>
                <w:sz w:val="22"/>
              </w:rPr>
              <w:t>$50 or $20 per hour </w:t>
            </w:r>
            <w:r>
              <w:rPr>
                <w:b/>
                <w:sz w:val="22"/>
              </w:rPr>
              <w:t>of judging whichever</w:t>
            </w:r>
          </w:p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is the greater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Kms travelled – round trip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52" w:lineRule="exact" w:before="4"/>
              <w:ind w:left="107" w:right="976"/>
              <w:rPr>
                <w:b/>
                <w:sz w:val="22"/>
              </w:rPr>
            </w:pPr>
            <w:r>
              <w:rPr>
                <w:b/>
                <w:sz w:val="22"/>
              </w:rPr>
              <w:t>Travel subsidy @ </w:t>
            </w:r>
            <w:r>
              <w:rPr>
                <w:b/>
                <w:color w:val="FF0000"/>
                <w:sz w:val="22"/>
              </w:rPr>
              <w:t>68c </w:t>
            </w:r>
            <w:r>
              <w:rPr>
                <w:b/>
                <w:sz w:val="22"/>
              </w:rPr>
              <w:t>per km </w:t>
            </w:r>
            <w:r>
              <w:rPr>
                <w:b/>
                <w:color w:val="FF0000"/>
                <w:sz w:val="22"/>
              </w:rPr>
              <w:t>(maximum $300)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Other expenses e.g. toll fees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141" w:type="dxa"/>
            <w:gridSpan w:val="2"/>
          </w:tcPr>
          <w:p>
            <w:pPr>
              <w:pStyle w:val="TableParagraph"/>
              <w:spacing w:line="232" w:lineRule="exact"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 AMOUNT DUE:</w:t>
            </w:r>
          </w:p>
        </w:tc>
        <w:tc>
          <w:tcPr>
            <w:tcW w:w="416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6443" w:val="left" w:leader="none"/>
          <w:tab w:pos="8210" w:val="left" w:leader="none"/>
        </w:tabs>
        <w:spacing w:before="230"/>
        <w:ind w:right="97"/>
        <w:jc w:val="center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Judge:</w:t>
      </w:r>
      <w:r>
        <w:rPr>
          <w:u w:val="single"/>
        </w:rPr>
        <w:t> </w:t>
        <w:tab/>
      </w: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1024;mso-wrap-distance-left:0;mso-wrap-distance-right:0" from="88.463997pt,14.996426pt" to="506.973997pt,14.996426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93"/>
        <w:ind w:left="138"/>
      </w:pPr>
      <w:r>
        <w:rPr/>
        <w:t>(tear off and keep as a record of what you have claimed)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38"/>
      </w:pPr>
      <w:r>
        <w:rPr/>
        <w:t>Date:</w:t>
      </w:r>
    </w:p>
    <w:p>
      <w:pPr>
        <w:pStyle w:val="BodyText"/>
        <w:spacing w:line="352" w:lineRule="auto" w:before="119"/>
        <w:ind w:left="138" w:right="6610"/>
      </w:pPr>
      <w:r>
        <w:rPr/>
        <w:t>Name of Club: Amount Claimed:</w:t>
      </w:r>
    </w:p>
    <w:sectPr>
      <w:type w:val="continuous"/>
      <w:pgSz w:w="11910" w:h="16840"/>
      <w:pgMar w:top="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ind w:left="99" w:right="97"/>
      <w:jc w:val="center"/>
      <w:outlineLvl w:val="1"/>
    </w:pPr>
    <w:rPr>
      <w:rFonts w:ascii="Arial" w:hAnsi="Arial" w:eastAsia="Arial" w:cs="Arial"/>
      <w:b/>
      <w:bCs/>
      <w:sz w:val="28"/>
      <w:szCs w:val="28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dc:title>JUDGES TRAVEL SUBSIDY &amp; HONORARIUM FORM</dc:title>
  <dcterms:created xsi:type="dcterms:W3CDTF">2019-07-23T01:12:18Z</dcterms:created>
  <dcterms:modified xsi:type="dcterms:W3CDTF">2019-07-23T01:12:18Z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2019-07-23T00:00:00Z</vt:filetime>
  </property>
</Properties>
</file>